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Pr="000A5F54" w:rsidRDefault="005551E4" w:rsidP="00B47AC5">
      <w:pPr>
        <w:spacing w:after="0"/>
        <w:rPr>
          <w:rFonts w:ascii="微软雅黑" w:hAnsi="微软雅黑"/>
          <w:b/>
          <w:sz w:val="24"/>
          <w:szCs w:val="24"/>
          <w:shd w:val="pct15" w:color="auto" w:fill="FFFFFF"/>
        </w:rPr>
      </w:pPr>
      <w:r w:rsidRPr="000A5F54">
        <w:rPr>
          <w:rFonts w:ascii="微软雅黑" w:hAnsi="微软雅黑" w:hint="eastAsia"/>
          <w:b/>
          <w:sz w:val="24"/>
          <w:szCs w:val="24"/>
          <w:shd w:val="pct15" w:color="auto" w:fill="FFFFFF"/>
        </w:rPr>
        <w:t>配套产品/</w:t>
      </w:r>
    </w:p>
    <w:p w:rsidR="005551E4" w:rsidRPr="000A5F54" w:rsidRDefault="00AF643E" w:rsidP="00B47AC5">
      <w:pPr>
        <w:shd w:val="pct10" w:color="auto" w:fill="auto"/>
        <w:spacing w:after="0"/>
        <w:rPr>
          <w:rFonts w:ascii="微软雅黑" w:hAnsi="微软雅黑"/>
          <w:b/>
          <w:sz w:val="24"/>
          <w:szCs w:val="24"/>
        </w:rPr>
      </w:pPr>
      <w:r w:rsidRPr="000A5F54">
        <w:rPr>
          <w:rFonts w:ascii="微软雅黑" w:hAnsi="微软雅黑" w:hint="eastAsia"/>
          <w:b/>
          <w:sz w:val="24"/>
          <w:szCs w:val="24"/>
        </w:rPr>
        <w:t>网络设备</w:t>
      </w:r>
    </w:p>
    <w:p w:rsidR="00F27C02" w:rsidRDefault="00F27C02" w:rsidP="00B47AC5">
      <w:pPr>
        <w:spacing w:after="0"/>
        <w:rPr>
          <w:rFonts w:ascii="微软雅黑" w:hAnsi="微软雅黑" w:hint="eastAsia"/>
          <w:sz w:val="21"/>
          <w:szCs w:val="21"/>
        </w:rPr>
      </w:pPr>
    </w:p>
    <w:p w:rsidR="004072E8" w:rsidRDefault="004072E8" w:rsidP="00B47AC5">
      <w:pPr>
        <w:spacing w:after="0"/>
        <w:rPr>
          <w:rFonts w:ascii="微软雅黑" w:hAnsi="微软雅黑" w:hint="eastAsia"/>
          <w:sz w:val="21"/>
          <w:szCs w:val="21"/>
        </w:rPr>
      </w:pPr>
      <w:r>
        <w:rPr>
          <w:rFonts w:ascii="微软雅黑" w:hAnsi="微软雅黑" w:hint="eastAsia"/>
          <w:noProof/>
          <w:sz w:val="21"/>
          <w:szCs w:val="21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31115</wp:posOffset>
            </wp:positionV>
            <wp:extent cx="2876550" cy="2876550"/>
            <wp:effectExtent l="19050" t="0" r="0" b="0"/>
            <wp:wrapSquare wrapText="bothSides"/>
            <wp:docPr id="15" name="图片 14" descr="图腾K3系列机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腾K3系列机柜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</w:p>
    <w:p w:rsidR="004072E8" w:rsidRDefault="004072E8" w:rsidP="00B47AC5">
      <w:pPr>
        <w:spacing w:after="0"/>
        <w:rPr>
          <w:rFonts w:ascii="微软雅黑" w:hAnsi="微软雅黑" w:hint="eastAsia"/>
          <w:sz w:val="21"/>
          <w:szCs w:val="21"/>
        </w:rPr>
      </w:pPr>
    </w:p>
    <w:p w:rsidR="00FD7D70" w:rsidRPr="000A5F54" w:rsidRDefault="00FD7D70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品名：图腾</w:t>
      </w:r>
      <w:r w:rsidRPr="000A5F54">
        <w:rPr>
          <w:rFonts w:ascii="微软雅黑" w:hAnsi="微软雅黑"/>
          <w:sz w:val="21"/>
          <w:szCs w:val="21"/>
          <w:shd w:val="clear" w:color="auto" w:fill="FFFFFF"/>
        </w:rPr>
        <w:t>K3</w:t>
      </w:r>
      <w:r w:rsidRPr="000A5F54">
        <w:rPr>
          <w:rFonts w:ascii="微软雅黑" w:hAnsi="微软雅黑" w:hint="eastAsia"/>
          <w:sz w:val="21"/>
          <w:szCs w:val="21"/>
          <w:shd w:val="clear" w:color="auto" w:fill="FFFFFF"/>
        </w:rPr>
        <w:t>系列</w:t>
      </w:r>
      <w:r w:rsidRPr="000A5F54">
        <w:rPr>
          <w:rFonts w:ascii="微软雅黑" w:hAnsi="微软雅黑"/>
          <w:sz w:val="21"/>
          <w:szCs w:val="21"/>
          <w:shd w:val="clear" w:color="auto" w:fill="FFFFFF"/>
        </w:rPr>
        <w:t>鼎极网络服务器机柜</w:t>
      </w:r>
    </w:p>
    <w:p w:rsidR="00630301" w:rsidRPr="000A5F54" w:rsidRDefault="004130CA" w:rsidP="00B47AC5">
      <w:pPr>
        <w:spacing w:after="0"/>
        <w:rPr>
          <w:rFonts w:ascii="微软雅黑" w:hAnsi="微软雅黑" w:cs="宋体"/>
          <w:sz w:val="21"/>
          <w:szCs w:val="21"/>
        </w:rPr>
      </w:pPr>
      <w:r w:rsidRPr="000A5F54">
        <w:rPr>
          <w:rFonts w:ascii="微软雅黑" w:hAnsi="微软雅黑" w:cs="宋体" w:hint="eastAsia"/>
          <w:bCs/>
          <w:sz w:val="21"/>
          <w:szCs w:val="21"/>
        </w:rPr>
        <w:t>特点：主体采用</w:t>
      </w:r>
      <w:r w:rsidRPr="000A5F54">
        <w:rPr>
          <w:rFonts w:ascii="微软雅黑" w:hAnsi="微软雅黑" w:cs="宋体" w:hint="eastAsia"/>
          <w:sz w:val="21"/>
          <w:szCs w:val="21"/>
        </w:rPr>
        <w:t>SPCC优质冷扎钢板型材焊接框架结构</w:t>
      </w:r>
      <w:r w:rsidR="00630301" w:rsidRPr="000A5F54">
        <w:rPr>
          <w:rFonts w:ascii="微软雅黑" w:hAnsi="微软雅黑" w:cs="宋体" w:hint="eastAsia"/>
          <w:sz w:val="21"/>
          <w:szCs w:val="21"/>
        </w:rPr>
        <w:t>；</w:t>
      </w:r>
    </w:p>
    <w:p w:rsidR="00630301" w:rsidRPr="000A5F54" w:rsidRDefault="00C567B0" w:rsidP="00A92C72">
      <w:pPr>
        <w:spacing w:after="0"/>
        <w:ind w:firstLineChars="300" w:firstLine="630"/>
        <w:rPr>
          <w:rFonts w:ascii="微软雅黑" w:hAnsi="微软雅黑" w:cs="宋体"/>
          <w:sz w:val="21"/>
          <w:szCs w:val="21"/>
        </w:rPr>
      </w:pPr>
      <w:r w:rsidRPr="000A5F54">
        <w:rPr>
          <w:rFonts w:ascii="微软雅黑" w:hAnsi="微软雅黑" w:cs="宋体" w:hint="eastAsia"/>
          <w:sz w:val="21"/>
          <w:szCs w:val="21"/>
        </w:rPr>
        <w:t>方孔条和安装梁表面镀蓝锌，其余表面脱脂、磷化、静电喷塑；</w:t>
      </w:r>
    </w:p>
    <w:p w:rsidR="00630301" w:rsidRPr="000A5F54" w:rsidRDefault="00C567B0" w:rsidP="00A92C72">
      <w:pPr>
        <w:spacing w:after="0"/>
        <w:ind w:firstLineChars="300" w:firstLine="630"/>
        <w:rPr>
          <w:rFonts w:ascii="微软雅黑" w:hAnsi="微软雅黑" w:cs="宋体"/>
          <w:sz w:val="21"/>
          <w:szCs w:val="21"/>
        </w:rPr>
      </w:pPr>
      <w:r w:rsidRPr="000A5F54">
        <w:rPr>
          <w:rFonts w:ascii="微软雅黑" w:hAnsi="微软雅黑" w:cs="宋体" w:hint="eastAsia"/>
          <w:bCs/>
          <w:sz w:val="21"/>
          <w:szCs w:val="21"/>
        </w:rPr>
        <w:t>防护等级</w:t>
      </w:r>
      <w:r w:rsidRPr="000A5F54">
        <w:rPr>
          <w:rFonts w:ascii="微软雅黑" w:hAnsi="微软雅黑" w:cs="宋体" w:hint="eastAsia"/>
          <w:sz w:val="21"/>
          <w:szCs w:val="21"/>
        </w:rPr>
        <w:t>IP20 ；</w:t>
      </w:r>
    </w:p>
    <w:p w:rsidR="00630301" w:rsidRPr="000A5F54" w:rsidRDefault="004130CA" w:rsidP="00A92C72">
      <w:pPr>
        <w:spacing w:after="0"/>
        <w:ind w:firstLineChars="300" w:firstLine="630"/>
        <w:rPr>
          <w:rFonts w:ascii="微软雅黑" w:hAnsi="微软雅黑" w:cs="宋体"/>
          <w:sz w:val="21"/>
          <w:szCs w:val="21"/>
        </w:rPr>
      </w:pPr>
      <w:r w:rsidRPr="000A5F54">
        <w:rPr>
          <w:rFonts w:ascii="微软雅黑" w:hAnsi="微软雅黑" w:cs="宋体" w:hint="eastAsia"/>
          <w:sz w:val="21"/>
          <w:szCs w:val="21"/>
        </w:rPr>
        <w:t>高通风率平板六角网孔前门和双开平板六角网孔后门，一揽子解决机械保护、通风散热、外部观察机器运行状态三方面的使用问题</w:t>
      </w:r>
      <w:r w:rsidR="00C567B0" w:rsidRPr="000A5F54">
        <w:rPr>
          <w:rFonts w:ascii="微软雅黑" w:hAnsi="微软雅黑" w:cs="宋体" w:hint="eastAsia"/>
          <w:sz w:val="21"/>
          <w:szCs w:val="21"/>
        </w:rPr>
        <w:t>；</w:t>
      </w:r>
    </w:p>
    <w:p w:rsidR="00C567B0" w:rsidRPr="000A5F54" w:rsidRDefault="004130CA" w:rsidP="00A92C72">
      <w:pPr>
        <w:spacing w:after="0"/>
        <w:ind w:firstLineChars="300" w:firstLine="630"/>
        <w:rPr>
          <w:rFonts w:ascii="微软雅黑" w:hAnsi="微软雅黑" w:cs="宋体"/>
          <w:sz w:val="21"/>
          <w:szCs w:val="21"/>
        </w:rPr>
      </w:pPr>
      <w:r w:rsidRPr="000A5F54">
        <w:rPr>
          <w:rFonts w:ascii="微软雅黑" w:hAnsi="微软雅黑" w:cs="宋体" w:hint="eastAsia"/>
          <w:sz w:val="21"/>
          <w:szCs w:val="21"/>
        </w:rPr>
        <w:t>可方便地安装图腾机柜集中配电单元（专利）</w:t>
      </w:r>
      <w:r w:rsidR="00B47AC5" w:rsidRPr="000A5F54">
        <w:rPr>
          <w:rFonts w:ascii="微软雅黑" w:hAnsi="微软雅黑" w:cs="宋体" w:hint="eastAsia"/>
          <w:sz w:val="21"/>
          <w:szCs w:val="21"/>
        </w:rPr>
        <w:t>；</w:t>
      </w:r>
    </w:p>
    <w:p w:rsidR="004130CA" w:rsidRPr="000A5F54" w:rsidRDefault="004130CA" w:rsidP="00A92C72">
      <w:pPr>
        <w:spacing w:after="0"/>
        <w:ind w:firstLineChars="300" w:firstLine="630"/>
        <w:rPr>
          <w:rFonts w:ascii="微软雅黑" w:hAnsi="微软雅黑" w:cs="宋体"/>
          <w:sz w:val="21"/>
          <w:szCs w:val="21"/>
        </w:rPr>
      </w:pPr>
      <w:r w:rsidRPr="000A5F54">
        <w:rPr>
          <w:rFonts w:ascii="微软雅黑" w:hAnsi="微软雅黑" w:cs="宋体" w:hint="eastAsia"/>
          <w:sz w:val="21"/>
          <w:szCs w:val="21"/>
        </w:rPr>
        <w:t>符合ANSI/EIA RS-310-D、IEC297-2、</w:t>
      </w:r>
      <w:r w:rsidR="00630301" w:rsidRPr="000A5F54">
        <w:rPr>
          <w:rFonts w:ascii="微软雅黑" w:hAnsi="微软雅黑" w:cs="宋体" w:hint="eastAsia"/>
          <w:sz w:val="21"/>
          <w:szCs w:val="21"/>
        </w:rPr>
        <w:t>DIN41491，</w:t>
      </w:r>
      <w:r w:rsidRPr="000A5F54">
        <w:rPr>
          <w:rFonts w:ascii="微软雅黑" w:hAnsi="微软雅黑" w:cs="宋体" w:hint="eastAsia"/>
          <w:sz w:val="21"/>
          <w:szCs w:val="21"/>
        </w:rPr>
        <w:t>PART1、</w:t>
      </w:r>
      <w:r w:rsidR="00630301" w:rsidRPr="000A5F54">
        <w:rPr>
          <w:rFonts w:ascii="微软雅黑" w:hAnsi="微软雅黑" w:cs="宋体" w:hint="eastAsia"/>
          <w:sz w:val="21"/>
          <w:szCs w:val="21"/>
        </w:rPr>
        <w:t>DIN41494，</w:t>
      </w:r>
      <w:r w:rsidRPr="000A5F54">
        <w:rPr>
          <w:rFonts w:ascii="微软雅黑" w:hAnsi="微软雅黑" w:cs="宋体" w:hint="eastAsia"/>
          <w:sz w:val="21"/>
          <w:szCs w:val="21"/>
        </w:rPr>
        <w:t>PART7、 GB/T3047.2- 92标准;兼容ETSI标准.</w:t>
      </w:r>
      <w:r w:rsidR="00C567B0" w:rsidRPr="000A5F54">
        <w:rPr>
          <w:rFonts w:ascii="微软雅黑" w:hAnsi="微软雅黑" w:cs="宋体" w:hint="eastAsia"/>
          <w:sz w:val="21"/>
          <w:szCs w:val="21"/>
        </w:rPr>
        <w:t>。</w:t>
      </w:r>
    </w:p>
    <w:p w:rsidR="00FD7D70" w:rsidRPr="000A5F54" w:rsidRDefault="00FD7D70" w:rsidP="00B47AC5">
      <w:pPr>
        <w:spacing w:after="0"/>
        <w:rPr>
          <w:rFonts w:ascii="微软雅黑" w:hAnsi="微软雅黑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sz w:val="21"/>
          <w:szCs w:val="21"/>
        </w:rPr>
      </w:pPr>
    </w:p>
    <w:p w:rsidR="00551D02" w:rsidRDefault="004072E8" w:rsidP="00B47AC5">
      <w:pPr>
        <w:spacing w:after="0"/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78105</wp:posOffset>
            </wp:positionH>
            <wp:positionV relativeFrom="paragraph">
              <wp:posOffset>201295</wp:posOffset>
            </wp:positionV>
            <wp:extent cx="2876550" cy="2876550"/>
            <wp:effectExtent l="19050" t="0" r="0" b="0"/>
            <wp:wrapSquare wrapText="bothSides"/>
            <wp:docPr id="16" name="图片 15" descr="顺广AWD系列机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顺广AWD系列机柜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</w:p>
    <w:p w:rsidR="00551D02" w:rsidRDefault="00551D02" w:rsidP="00B47AC5">
      <w:pPr>
        <w:spacing w:after="0"/>
        <w:rPr>
          <w:rFonts w:ascii="微软雅黑" w:hAnsi="微软雅黑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sz w:val="21"/>
          <w:szCs w:val="21"/>
        </w:rPr>
      </w:pPr>
    </w:p>
    <w:p w:rsidR="001D15B7" w:rsidRPr="000A5F54" w:rsidRDefault="001B24F7" w:rsidP="00B47AC5">
      <w:pPr>
        <w:spacing w:after="0"/>
        <w:rPr>
          <w:rFonts w:ascii="微软雅黑" w:hAnsi="微软雅黑" w:cs="Arial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品名：</w:t>
      </w:r>
      <w:r w:rsidR="00076D5F" w:rsidRPr="000A5F54">
        <w:rPr>
          <w:rFonts w:ascii="微软雅黑" w:hAnsi="微软雅黑" w:hint="eastAsia"/>
          <w:sz w:val="21"/>
          <w:szCs w:val="21"/>
        </w:rPr>
        <w:t>顺广</w:t>
      </w:r>
      <w:r w:rsidR="006116E4" w:rsidRPr="000A5F54">
        <w:rPr>
          <w:rFonts w:ascii="微软雅黑" w:hAnsi="微软雅黑" w:cs="Arial"/>
          <w:sz w:val="21"/>
          <w:szCs w:val="21"/>
          <w:shd w:val="clear" w:color="auto" w:fill="FFFFFF"/>
        </w:rPr>
        <w:t>AWD</w:t>
      </w:r>
      <w:r w:rsidR="006116E4" w:rsidRPr="000A5F54">
        <w:rPr>
          <w:rFonts w:ascii="微软雅黑" w:hAnsi="微软雅黑" w:hint="eastAsia"/>
          <w:sz w:val="21"/>
          <w:szCs w:val="21"/>
          <w:shd w:val="clear" w:color="auto" w:fill="FFFFFF"/>
        </w:rPr>
        <w:t>系列</w:t>
      </w:r>
      <w:r w:rsidR="006116E4" w:rsidRPr="000A5F54">
        <w:rPr>
          <w:rFonts w:ascii="微软雅黑" w:hAnsi="微软雅黑" w:cs="Arial"/>
          <w:sz w:val="21"/>
          <w:szCs w:val="21"/>
          <w:shd w:val="clear" w:color="auto" w:fill="FFFFFF"/>
        </w:rPr>
        <w:t>19</w:t>
      </w:r>
      <w:r w:rsidR="006116E4" w:rsidRPr="000A5F54">
        <w:rPr>
          <w:rFonts w:ascii="微软雅黑" w:hAnsi="微软雅黑" w:hint="eastAsia"/>
          <w:sz w:val="21"/>
          <w:szCs w:val="21"/>
          <w:shd w:val="clear" w:color="auto" w:fill="FFFFFF"/>
        </w:rPr>
        <w:t>吋加宽铝合金机柜</w:t>
      </w:r>
    </w:p>
    <w:p w:rsidR="00630301" w:rsidRPr="000A5F54" w:rsidRDefault="001B24F7" w:rsidP="00B47AC5">
      <w:pPr>
        <w:spacing w:after="0"/>
        <w:rPr>
          <w:rFonts w:ascii="微软雅黑" w:hAnsi="微软雅黑"/>
          <w:color w:val="333333"/>
          <w:sz w:val="21"/>
          <w:szCs w:val="21"/>
          <w:shd w:val="clear" w:color="auto" w:fill="FFFFFF"/>
        </w:rPr>
      </w:pPr>
      <w:r w:rsidRPr="000A5F54">
        <w:rPr>
          <w:rFonts w:ascii="微软雅黑" w:hAnsi="微软雅黑" w:cs="Arial" w:hint="eastAsia"/>
          <w:sz w:val="21"/>
          <w:szCs w:val="21"/>
        </w:rPr>
        <w:t>特点：</w:t>
      </w:r>
      <w:r w:rsidRPr="000A5F54">
        <w:rPr>
          <w:rFonts w:ascii="微软雅黑" w:hAnsi="微软雅黑" w:hint="eastAsia"/>
          <w:color w:val="333333"/>
          <w:sz w:val="21"/>
          <w:szCs w:val="21"/>
          <w:shd w:val="clear" w:color="auto" w:fill="FFFFFF"/>
        </w:rPr>
        <w:t>组合式设计，采用高强度轻质量之铝合金【材质：</w:t>
      </w:r>
      <w:r w:rsidRPr="000A5F54">
        <w:rPr>
          <w:rFonts w:ascii="微软雅黑" w:hAnsi="微软雅黑" w:cs="Tahoma"/>
          <w:color w:val="333333"/>
          <w:sz w:val="21"/>
          <w:szCs w:val="21"/>
          <w:shd w:val="clear" w:color="auto" w:fill="FFFFFF"/>
        </w:rPr>
        <w:t>AL6063T5</w:t>
      </w:r>
      <w:r w:rsidRPr="000A5F54">
        <w:rPr>
          <w:rFonts w:ascii="微软雅黑" w:hAnsi="微软雅黑" w:hint="eastAsia"/>
          <w:color w:val="333333"/>
          <w:sz w:val="21"/>
          <w:szCs w:val="21"/>
          <w:shd w:val="clear" w:color="auto" w:fill="FFFFFF"/>
        </w:rPr>
        <w:t>】型材及一体成型强化圆弧之铝压铸三向接头【材质：</w:t>
      </w:r>
      <w:r w:rsidRPr="000A5F54">
        <w:rPr>
          <w:rFonts w:ascii="微软雅黑" w:hAnsi="微软雅黑" w:cs="Tahoma"/>
          <w:color w:val="333333"/>
          <w:sz w:val="21"/>
          <w:szCs w:val="21"/>
          <w:shd w:val="clear" w:color="auto" w:fill="FFFFFF"/>
        </w:rPr>
        <w:t>ADC12</w:t>
      </w:r>
      <w:r w:rsidR="00B47AC5" w:rsidRPr="000A5F54">
        <w:rPr>
          <w:rFonts w:ascii="微软雅黑" w:hAnsi="微软雅黑" w:hint="eastAsia"/>
          <w:color w:val="333333"/>
          <w:sz w:val="21"/>
          <w:szCs w:val="21"/>
          <w:shd w:val="clear" w:color="auto" w:fill="FFFFFF"/>
        </w:rPr>
        <w:t>】紧密组合成坚固之主体；</w:t>
      </w:r>
    </w:p>
    <w:p w:rsidR="00630301" w:rsidRPr="000A5F54" w:rsidRDefault="00C567B0" w:rsidP="00B47AC5">
      <w:pPr>
        <w:spacing w:after="0"/>
        <w:rPr>
          <w:rFonts w:ascii="微软雅黑" w:hAnsi="微软雅黑"/>
          <w:color w:val="333333"/>
          <w:sz w:val="21"/>
          <w:szCs w:val="21"/>
          <w:shd w:val="clear" w:color="auto" w:fill="FFFFFF"/>
        </w:rPr>
      </w:pPr>
      <w:r w:rsidRPr="000A5F54">
        <w:rPr>
          <w:rFonts w:ascii="微软雅黑" w:hAnsi="微软雅黑" w:hint="eastAsia"/>
          <w:color w:val="333333"/>
          <w:sz w:val="21"/>
          <w:szCs w:val="21"/>
          <w:shd w:val="clear" w:color="auto" w:fill="FFFFFF"/>
        </w:rPr>
        <w:t>用于耐震高架地板，一般机房、实验室等，适用范围涵盖电子、通讯、电信、计算机、网络、测试、广播、监控、航天航空</w:t>
      </w:r>
      <w:r w:rsidRPr="000A5F54">
        <w:rPr>
          <w:rFonts w:ascii="微软雅黑" w:hAnsi="微软雅黑" w:cs="Arial"/>
          <w:color w:val="333333"/>
          <w:sz w:val="21"/>
          <w:szCs w:val="21"/>
          <w:shd w:val="clear" w:color="auto" w:fill="FFFFFF"/>
        </w:rPr>
        <w:t>.</w:t>
      </w:r>
      <w:r w:rsidRPr="000A5F54">
        <w:rPr>
          <w:rFonts w:ascii="微软雅黑" w:hAnsi="微软雅黑" w:hint="eastAsia"/>
          <w:color w:val="333333"/>
          <w:sz w:val="21"/>
          <w:szCs w:val="21"/>
          <w:shd w:val="clear" w:color="auto" w:fill="FFFFFF"/>
        </w:rPr>
        <w:t>等相关产业。</w:t>
      </w:r>
    </w:p>
    <w:p w:rsidR="00636F1C" w:rsidRPr="000A5F54" w:rsidRDefault="001B24F7" w:rsidP="00B47AC5">
      <w:pPr>
        <w:spacing w:after="0"/>
        <w:rPr>
          <w:rFonts w:ascii="微软雅黑" w:hAnsi="微软雅黑"/>
          <w:color w:val="333333"/>
          <w:sz w:val="21"/>
          <w:szCs w:val="21"/>
          <w:shd w:val="clear" w:color="auto" w:fill="FFFFFF"/>
        </w:rPr>
      </w:pPr>
      <w:r w:rsidRPr="000A5F54">
        <w:rPr>
          <w:rFonts w:ascii="微软雅黑" w:hAnsi="微软雅黑" w:hint="eastAsia"/>
          <w:color w:val="333333"/>
          <w:sz w:val="21"/>
          <w:szCs w:val="21"/>
          <w:shd w:val="clear" w:color="auto" w:fill="FFFFFF"/>
        </w:rPr>
        <w:t>依据国际标准</w:t>
      </w:r>
      <w:r w:rsidRPr="000A5F54">
        <w:rPr>
          <w:rFonts w:ascii="微软雅黑" w:hAnsi="微软雅黑" w:cs="Arial"/>
          <w:color w:val="333333"/>
          <w:sz w:val="21"/>
          <w:szCs w:val="21"/>
          <w:shd w:val="clear" w:color="auto" w:fill="FFFFFF"/>
        </w:rPr>
        <w:t>ANSI/EIA RS-310-C/D</w:t>
      </w:r>
      <w:r w:rsidRPr="000A5F54">
        <w:rPr>
          <w:rFonts w:ascii="微软雅黑" w:hAnsi="微软雅黑" w:hint="eastAsia"/>
          <w:color w:val="333333"/>
          <w:sz w:val="21"/>
          <w:szCs w:val="21"/>
          <w:shd w:val="clear" w:color="auto" w:fill="FFFFFF"/>
        </w:rPr>
        <w:t>标准制造，具有【美加</w:t>
      </w:r>
      <w:r w:rsidRPr="000A5F54">
        <w:rPr>
          <w:rFonts w:ascii="微软雅黑" w:hAnsi="微软雅黑" w:cs="Arial"/>
          <w:color w:val="333333"/>
          <w:sz w:val="21"/>
          <w:szCs w:val="21"/>
          <w:shd w:val="clear" w:color="auto" w:fill="FFFFFF"/>
        </w:rPr>
        <w:t>UL</w:t>
      </w:r>
      <w:r w:rsidRPr="000A5F54">
        <w:rPr>
          <w:rFonts w:ascii="微软雅黑" w:hAnsi="微软雅黑" w:hint="eastAsia"/>
          <w:color w:val="333333"/>
          <w:sz w:val="21"/>
          <w:szCs w:val="21"/>
          <w:shd w:val="clear" w:color="auto" w:fill="FFFFFF"/>
        </w:rPr>
        <w:t>认证、欧盟</w:t>
      </w:r>
      <w:r w:rsidRPr="000A5F54">
        <w:rPr>
          <w:rFonts w:ascii="微软雅黑" w:hAnsi="微软雅黑" w:cs="Arial"/>
          <w:color w:val="333333"/>
          <w:sz w:val="21"/>
          <w:szCs w:val="21"/>
          <w:shd w:val="clear" w:color="auto" w:fill="FFFFFF"/>
        </w:rPr>
        <w:t>CE</w:t>
      </w:r>
      <w:r w:rsidRPr="000A5F54">
        <w:rPr>
          <w:rFonts w:ascii="微软雅黑" w:hAnsi="微软雅黑" w:hint="eastAsia"/>
          <w:color w:val="333333"/>
          <w:sz w:val="21"/>
          <w:szCs w:val="21"/>
          <w:shd w:val="clear" w:color="auto" w:fill="FFFFFF"/>
        </w:rPr>
        <w:t>认证】、【</w:t>
      </w:r>
      <w:r w:rsidRPr="000A5F54">
        <w:rPr>
          <w:rFonts w:ascii="微软雅黑" w:hAnsi="微软雅黑" w:cs="Arial"/>
          <w:color w:val="333333"/>
          <w:sz w:val="21"/>
          <w:szCs w:val="21"/>
          <w:shd w:val="clear" w:color="auto" w:fill="FFFFFF"/>
        </w:rPr>
        <w:t>SGS</w:t>
      </w:r>
      <w:r w:rsidRPr="000A5F54">
        <w:rPr>
          <w:rFonts w:ascii="微软雅黑" w:hAnsi="微软雅黑" w:hint="eastAsia"/>
          <w:color w:val="333333"/>
          <w:sz w:val="21"/>
          <w:szCs w:val="21"/>
          <w:shd w:val="clear" w:color="auto" w:fill="FFFFFF"/>
        </w:rPr>
        <w:t>公证单位认证耐压测试</w:t>
      </w:r>
      <w:r w:rsidRPr="000A5F54">
        <w:rPr>
          <w:rFonts w:ascii="微软雅黑" w:hAnsi="微软雅黑" w:cs="Arial"/>
          <w:color w:val="333333"/>
          <w:sz w:val="21"/>
          <w:szCs w:val="21"/>
          <w:shd w:val="clear" w:color="auto" w:fill="FFFFFF"/>
        </w:rPr>
        <w:t>1500KGW</w:t>
      </w:r>
      <w:r w:rsidRPr="000A5F54">
        <w:rPr>
          <w:rFonts w:ascii="微软雅黑" w:hAnsi="微软雅黑" w:hint="eastAsia"/>
          <w:color w:val="333333"/>
          <w:sz w:val="21"/>
          <w:szCs w:val="21"/>
          <w:shd w:val="clear" w:color="auto" w:fill="FFFFFF"/>
        </w:rPr>
        <w:t>】与【美国海军军规之振动测试</w:t>
      </w:r>
      <w:r w:rsidRPr="000A5F54">
        <w:rPr>
          <w:rFonts w:ascii="微软雅黑" w:hAnsi="微软雅黑" w:cs="Arial"/>
          <w:color w:val="333333"/>
          <w:sz w:val="21"/>
          <w:szCs w:val="21"/>
          <w:shd w:val="clear" w:color="auto" w:fill="FFFFFF"/>
        </w:rPr>
        <w:t>MIL-STD-167</w:t>
      </w:r>
      <w:r w:rsidRPr="000A5F54">
        <w:rPr>
          <w:rFonts w:ascii="微软雅黑" w:hAnsi="微软雅黑" w:hint="eastAsia"/>
          <w:color w:val="333333"/>
          <w:sz w:val="21"/>
          <w:szCs w:val="21"/>
          <w:shd w:val="clear" w:color="auto" w:fill="FFFFFF"/>
        </w:rPr>
        <w:t>、</w:t>
      </w:r>
      <w:r w:rsidRPr="000A5F54">
        <w:rPr>
          <w:rFonts w:ascii="微软雅黑" w:hAnsi="微软雅黑" w:cs="Arial"/>
          <w:color w:val="333333"/>
          <w:sz w:val="21"/>
          <w:szCs w:val="21"/>
          <w:shd w:val="clear" w:color="auto" w:fill="FFFFFF"/>
        </w:rPr>
        <w:t>MIL-STD-810F</w:t>
      </w:r>
      <w:r w:rsidRPr="000A5F54">
        <w:rPr>
          <w:rFonts w:ascii="微软雅黑" w:hAnsi="微软雅黑" w:hint="eastAsia"/>
          <w:color w:val="333333"/>
          <w:sz w:val="21"/>
          <w:szCs w:val="21"/>
          <w:shd w:val="clear" w:color="auto" w:fill="FFFFFF"/>
        </w:rPr>
        <w:t>认证】，所采用的铝合金型材具有耐腐蚀、导电性强、防磁性干扰、承载能力强的优点</w:t>
      </w:r>
      <w:r w:rsidR="00636F1C" w:rsidRPr="000A5F54">
        <w:rPr>
          <w:rFonts w:ascii="微软雅黑" w:hAnsi="微软雅黑" w:hint="eastAsia"/>
          <w:color w:val="333333"/>
          <w:sz w:val="21"/>
          <w:szCs w:val="21"/>
          <w:shd w:val="clear" w:color="auto" w:fill="FFFFFF"/>
        </w:rPr>
        <w:t>。</w:t>
      </w:r>
    </w:p>
    <w:p w:rsidR="006116E4" w:rsidRPr="000A5F54" w:rsidRDefault="006116E4" w:rsidP="00B47AC5">
      <w:pPr>
        <w:spacing w:after="0"/>
        <w:rPr>
          <w:rFonts w:ascii="微软雅黑" w:hAnsi="微软雅黑" w:cs="Arial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A92C72" w:rsidRDefault="00A92C72" w:rsidP="00B47AC5">
      <w:pPr>
        <w:spacing w:after="0"/>
        <w:rPr>
          <w:rFonts w:ascii="微软雅黑" w:hAnsi="微软雅黑" w:hint="eastAsia"/>
          <w:kern w:val="36"/>
          <w:sz w:val="21"/>
          <w:szCs w:val="21"/>
        </w:rPr>
      </w:pPr>
    </w:p>
    <w:p w:rsidR="00F27C02" w:rsidRDefault="004072E8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  <w:r>
        <w:rPr>
          <w:rFonts w:ascii="微软雅黑" w:hAnsi="微软雅黑"/>
          <w:noProof/>
          <w:kern w:val="36"/>
          <w:sz w:val="21"/>
          <w:szCs w:val="21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87630</wp:posOffset>
            </wp:positionV>
            <wp:extent cx="2876550" cy="2876550"/>
            <wp:effectExtent l="19050" t="0" r="0" b="0"/>
            <wp:wrapSquare wrapText="bothSides"/>
            <wp:docPr id="17" name="图片 16" descr="H3C S2600系列安全易用交换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3C S2600系列安全易用交换机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</w:p>
    <w:p w:rsidR="00A92C72" w:rsidRDefault="00A92C72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A92C72" w:rsidRDefault="00A92C72" w:rsidP="00B47AC5">
      <w:pPr>
        <w:spacing w:after="0"/>
        <w:rPr>
          <w:rFonts w:ascii="微软雅黑" w:hAnsi="微软雅黑" w:hint="eastAsia"/>
          <w:kern w:val="36"/>
          <w:sz w:val="21"/>
          <w:szCs w:val="21"/>
        </w:rPr>
      </w:pPr>
    </w:p>
    <w:p w:rsidR="004072E8" w:rsidRDefault="004072E8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A26F17" w:rsidRPr="000A5F54" w:rsidRDefault="00A26F17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kern w:val="36"/>
          <w:sz w:val="21"/>
          <w:szCs w:val="21"/>
        </w:rPr>
        <w:t>品名：</w:t>
      </w:r>
      <w:r w:rsidRPr="000A5F54">
        <w:rPr>
          <w:rFonts w:ascii="微软雅黑" w:hAnsi="微软雅黑" w:hint="eastAsia"/>
          <w:sz w:val="21"/>
          <w:szCs w:val="21"/>
        </w:rPr>
        <w:t>H3C S2600系列安全易用交换机</w:t>
      </w:r>
    </w:p>
    <w:p w:rsidR="00630301" w:rsidRPr="000A5F54" w:rsidRDefault="00A26F17" w:rsidP="00B47AC5">
      <w:pPr>
        <w:spacing w:after="0"/>
        <w:rPr>
          <w:rFonts w:ascii="微软雅黑" w:hAnsi="微软雅黑"/>
          <w:sz w:val="21"/>
          <w:szCs w:val="21"/>
          <w:shd w:val="clear" w:color="auto" w:fill="FFFFFF"/>
        </w:rPr>
      </w:pPr>
      <w:r w:rsidRPr="000A5F54">
        <w:rPr>
          <w:rFonts w:ascii="微软雅黑" w:hAnsi="微软雅黑" w:hint="eastAsia"/>
          <w:kern w:val="36"/>
          <w:sz w:val="21"/>
          <w:szCs w:val="21"/>
        </w:rPr>
        <w:t>特点：</w:t>
      </w:r>
      <w:r w:rsidRPr="000A5F54">
        <w:rPr>
          <w:rFonts w:ascii="微软雅黑" w:hAnsi="微软雅黑" w:hint="eastAsia"/>
          <w:sz w:val="21"/>
          <w:szCs w:val="21"/>
          <w:shd w:val="clear" w:color="auto" w:fill="FFFFFF"/>
        </w:rPr>
        <w:t>面向接入层推出的新一代百兆产品，在满足高性能接入的基础上，提供更全面的安全接入策略和更强的网络管理维护易用性；</w:t>
      </w:r>
    </w:p>
    <w:p w:rsidR="00630301" w:rsidRPr="000A5F54" w:rsidRDefault="00A26F17" w:rsidP="00B47AC5">
      <w:pPr>
        <w:spacing w:after="0"/>
        <w:rPr>
          <w:rFonts w:ascii="微软雅黑" w:hAnsi="微软雅黑"/>
          <w:sz w:val="21"/>
          <w:szCs w:val="21"/>
          <w:shd w:val="clear" w:color="auto" w:fill="FFFFFF"/>
        </w:rPr>
      </w:pPr>
      <w:r w:rsidRPr="000A5F54">
        <w:rPr>
          <w:rFonts w:ascii="微软雅黑" w:hAnsi="微软雅黑" w:hint="eastAsia"/>
          <w:sz w:val="21"/>
          <w:szCs w:val="21"/>
          <w:shd w:val="clear" w:color="auto" w:fill="FFFFFF"/>
        </w:rPr>
        <w:t>可广泛应用于中小型企业、学校以及酒店等行业的网络建设场景；</w:t>
      </w:r>
    </w:p>
    <w:p w:rsidR="00A26F17" w:rsidRPr="000A5F54" w:rsidRDefault="00A26F17" w:rsidP="00B47AC5">
      <w:pPr>
        <w:spacing w:after="0"/>
        <w:rPr>
          <w:rFonts w:ascii="微软雅黑" w:hAnsi="微软雅黑"/>
          <w:sz w:val="21"/>
          <w:szCs w:val="21"/>
          <w:shd w:val="clear" w:color="auto" w:fill="FFFFFF"/>
        </w:rPr>
      </w:pPr>
      <w:r w:rsidRPr="000A5F54">
        <w:rPr>
          <w:rFonts w:ascii="微软雅黑" w:hAnsi="微软雅黑" w:hint="eastAsia"/>
          <w:sz w:val="21"/>
          <w:szCs w:val="21"/>
        </w:rPr>
        <w:t>24 个10/100Base-TX 以 太网端口（</w:t>
      </w:r>
      <w:proofErr w:type="spellStart"/>
      <w:r w:rsidRPr="000A5F54">
        <w:rPr>
          <w:rFonts w:ascii="微软雅黑" w:hAnsi="微软雅黑" w:hint="eastAsia"/>
          <w:sz w:val="21"/>
          <w:szCs w:val="21"/>
        </w:rPr>
        <w:t>PoE</w:t>
      </w:r>
      <w:proofErr w:type="spellEnd"/>
      <w:r w:rsidRPr="000A5F54">
        <w:rPr>
          <w:rFonts w:ascii="微软雅黑" w:hAnsi="微软雅黑" w:hint="eastAsia"/>
          <w:sz w:val="21"/>
          <w:szCs w:val="21"/>
        </w:rPr>
        <w:t>+）， 2 个10/100/1000Base- T 以太网端口和 2 个 复用的100/1000Base-XSFP 端口。</w:t>
      </w:r>
    </w:p>
    <w:p w:rsidR="00A26F17" w:rsidRPr="000A5F54" w:rsidRDefault="00A26F17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A26F17" w:rsidRPr="000A5F54" w:rsidRDefault="00A26F17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551D02" w:rsidRDefault="004072E8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  <w:r>
        <w:rPr>
          <w:rFonts w:ascii="微软雅黑" w:hAnsi="微软雅黑"/>
          <w:noProof/>
          <w:kern w:val="36"/>
          <w:sz w:val="21"/>
          <w:szCs w:val="21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38100</wp:posOffset>
            </wp:positionV>
            <wp:extent cx="2876550" cy="2876550"/>
            <wp:effectExtent l="19050" t="0" r="0" b="0"/>
            <wp:wrapSquare wrapText="bothSides"/>
            <wp:docPr id="18" name="图片 17" descr="H3C S3100V2系列交换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3C S3100V2系列交换机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</w:p>
    <w:p w:rsidR="00551D02" w:rsidRDefault="00551D02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F27C02" w:rsidRDefault="00F27C02" w:rsidP="00B47AC5">
      <w:pPr>
        <w:spacing w:after="0"/>
        <w:rPr>
          <w:rFonts w:ascii="微软雅黑" w:hAnsi="微软雅黑" w:hint="eastAsia"/>
          <w:kern w:val="36"/>
          <w:sz w:val="21"/>
          <w:szCs w:val="21"/>
        </w:rPr>
      </w:pPr>
    </w:p>
    <w:p w:rsidR="00F27C02" w:rsidRDefault="00F27C02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E737AA" w:rsidRPr="000A5F54" w:rsidRDefault="00E737AA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0A5F54">
        <w:rPr>
          <w:rFonts w:ascii="微软雅黑" w:hAnsi="微软雅黑" w:hint="eastAsia"/>
          <w:kern w:val="36"/>
          <w:sz w:val="21"/>
          <w:szCs w:val="21"/>
        </w:rPr>
        <w:t>品名：H3C S3100V2系列以太网交换机</w:t>
      </w:r>
    </w:p>
    <w:p w:rsidR="00630301" w:rsidRPr="000A5F54" w:rsidRDefault="00E737AA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kern w:val="36"/>
          <w:sz w:val="21"/>
          <w:szCs w:val="21"/>
        </w:rPr>
        <w:t>特点：</w:t>
      </w:r>
      <w:r w:rsidR="00A26F17" w:rsidRPr="000A5F54">
        <w:rPr>
          <w:rFonts w:ascii="微软雅黑" w:hAnsi="微软雅黑" w:hint="eastAsia"/>
          <w:sz w:val="21"/>
          <w:szCs w:val="21"/>
        </w:rPr>
        <w:t>为构建高安全、高智能网络需求而专门设计的新一代以太网交换机产品，在满足高性能接入的基础上，提供更全面的安全接入策略和更强的网络管理维护易用性，是理想的安全易用接入层交换机；</w:t>
      </w:r>
    </w:p>
    <w:p w:rsidR="00743EFF" w:rsidRPr="000A5F54" w:rsidRDefault="00743EFF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24个10/100Base-TX以太网端口；2个10/100/1000Base-T以太网端口和2个复用的100/1000Base-X SFP端口</w:t>
      </w:r>
      <w:r w:rsidR="00A26F17" w:rsidRPr="000A5F54">
        <w:rPr>
          <w:rFonts w:ascii="微软雅黑" w:hAnsi="微软雅黑" w:hint="eastAsia"/>
          <w:sz w:val="21"/>
          <w:szCs w:val="21"/>
        </w:rPr>
        <w:t>。</w:t>
      </w:r>
    </w:p>
    <w:p w:rsidR="00E737AA" w:rsidRPr="000A5F54" w:rsidRDefault="00E737AA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sz w:val="21"/>
          <w:szCs w:val="21"/>
        </w:rPr>
      </w:pPr>
    </w:p>
    <w:p w:rsidR="0029575F" w:rsidRDefault="0029575F" w:rsidP="00551D02">
      <w:pPr>
        <w:spacing w:after="0"/>
        <w:rPr>
          <w:rFonts w:ascii="微软雅黑" w:hAnsi="微软雅黑" w:hint="eastAsia"/>
          <w:sz w:val="21"/>
          <w:szCs w:val="21"/>
        </w:rPr>
      </w:pPr>
    </w:p>
    <w:p w:rsidR="00F27C02" w:rsidRDefault="00F870B0" w:rsidP="00551D02">
      <w:pPr>
        <w:spacing w:after="0"/>
        <w:rPr>
          <w:rFonts w:ascii="微软雅黑" w:hAnsi="微软雅黑" w:hint="eastAsia"/>
          <w:sz w:val="21"/>
          <w:szCs w:val="21"/>
        </w:rPr>
      </w:pPr>
      <w:r>
        <w:rPr>
          <w:rFonts w:ascii="微软雅黑" w:hAnsi="微软雅黑" w:hint="eastAsia"/>
          <w:noProof/>
          <w:sz w:val="21"/>
          <w:szCs w:val="21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2876550" cy="2876550"/>
            <wp:effectExtent l="19050" t="0" r="0" b="0"/>
            <wp:wrapSquare wrapText="bothSides"/>
            <wp:docPr id="31" name="图片 30" descr="TP-LINK TR-93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-LINK TR-932D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</w:p>
    <w:p w:rsidR="004072E8" w:rsidRDefault="004072E8" w:rsidP="00551D02">
      <w:pPr>
        <w:spacing w:after="0"/>
        <w:rPr>
          <w:rFonts w:ascii="微软雅黑" w:hAnsi="微软雅黑" w:hint="eastAsia"/>
          <w:sz w:val="21"/>
          <w:szCs w:val="21"/>
        </w:rPr>
      </w:pPr>
    </w:p>
    <w:p w:rsidR="004072E8" w:rsidRDefault="004072E8" w:rsidP="00551D02">
      <w:pPr>
        <w:spacing w:after="0"/>
        <w:rPr>
          <w:rFonts w:ascii="微软雅黑" w:hAnsi="微软雅黑"/>
          <w:sz w:val="21"/>
          <w:szCs w:val="21"/>
        </w:rPr>
      </w:pPr>
    </w:p>
    <w:p w:rsidR="00551D02" w:rsidRPr="00551D02" w:rsidRDefault="001C6DC5" w:rsidP="00551D02">
      <w:pPr>
        <w:spacing w:after="0"/>
        <w:rPr>
          <w:rFonts w:ascii="微软雅黑" w:hAnsi="微软雅黑"/>
          <w:sz w:val="21"/>
          <w:szCs w:val="21"/>
        </w:rPr>
      </w:pPr>
      <w:r w:rsidRPr="00551D02">
        <w:rPr>
          <w:rFonts w:ascii="微软雅黑" w:hAnsi="微软雅黑" w:hint="eastAsia"/>
          <w:sz w:val="21"/>
          <w:szCs w:val="21"/>
        </w:rPr>
        <w:t>品名：</w:t>
      </w:r>
      <w:r w:rsidR="00086824" w:rsidRPr="00551D02">
        <w:rPr>
          <w:rFonts w:ascii="微软雅黑" w:hAnsi="微软雅黑" w:hint="eastAsia"/>
          <w:sz w:val="21"/>
          <w:szCs w:val="21"/>
        </w:rPr>
        <w:t>TP-LINK</w:t>
      </w:r>
      <w:r w:rsidR="005F5DF9" w:rsidRPr="00551D02">
        <w:rPr>
          <w:rFonts w:ascii="微软雅黑" w:hAnsi="微软雅黑" w:hint="eastAsia"/>
          <w:sz w:val="21"/>
          <w:szCs w:val="21"/>
        </w:rPr>
        <w:t xml:space="preserve"> </w:t>
      </w:r>
      <w:r w:rsidR="00551D02" w:rsidRPr="00551D02">
        <w:rPr>
          <w:rFonts w:ascii="微软雅黑" w:hAnsi="微软雅黑"/>
          <w:sz w:val="21"/>
          <w:szCs w:val="21"/>
        </w:rPr>
        <w:t>10/100M SC单模光纤收发器TR-962D</w:t>
      </w:r>
    </w:p>
    <w:p w:rsidR="00551D02" w:rsidRPr="00551D02" w:rsidRDefault="005F5DF9" w:rsidP="00551D02">
      <w:pPr>
        <w:spacing w:after="0"/>
        <w:rPr>
          <w:rFonts w:ascii="微软雅黑" w:hAnsi="微软雅黑" w:cs="宋体"/>
          <w:sz w:val="21"/>
          <w:szCs w:val="21"/>
        </w:rPr>
      </w:pPr>
      <w:r w:rsidRPr="00551D02">
        <w:rPr>
          <w:rFonts w:ascii="微软雅黑" w:hAnsi="微软雅黑" w:hint="eastAsia"/>
          <w:sz w:val="21"/>
          <w:szCs w:val="21"/>
        </w:rPr>
        <w:t>特点：</w:t>
      </w:r>
      <w:r w:rsidR="00551D02" w:rsidRPr="00551D02">
        <w:rPr>
          <w:rFonts w:ascii="微软雅黑" w:hAnsi="微软雅黑" w:cs="宋体"/>
          <w:sz w:val="21"/>
          <w:szCs w:val="21"/>
        </w:rPr>
        <w:t>遵循IEEE 802.3u 10/100Base-TX和100Base-FX 以太网标准</w:t>
      </w:r>
    </w:p>
    <w:p w:rsidR="00551D02" w:rsidRPr="00551D02" w:rsidRDefault="00551D02" w:rsidP="00551D02">
      <w:pPr>
        <w:spacing w:after="0"/>
        <w:rPr>
          <w:rFonts w:ascii="微软雅黑" w:hAnsi="微软雅黑" w:cs="宋体"/>
          <w:sz w:val="21"/>
          <w:szCs w:val="21"/>
        </w:rPr>
      </w:pPr>
      <w:r w:rsidRPr="00551D02">
        <w:rPr>
          <w:rFonts w:ascii="微软雅黑" w:hAnsi="微软雅黑" w:cs="宋体"/>
          <w:sz w:val="21"/>
          <w:szCs w:val="21"/>
        </w:rPr>
        <w:t>RJ45口端口支持速率和全/半双工自适应，MDI/MDIX自协商</w:t>
      </w:r>
    </w:p>
    <w:p w:rsidR="00551D02" w:rsidRPr="00551D02" w:rsidRDefault="00551D02" w:rsidP="00551D02">
      <w:pPr>
        <w:spacing w:after="0"/>
        <w:rPr>
          <w:rFonts w:ascii="微软雅黑" w:hAnsi="微软雅黑" w:cs="宋体"/>
          <w:sz w:val="21"/>
          <w:szCs w:val="21"/>
        </w:rPr>
      </w:pPr>
      <w:r w:rsidRPr="00551D02">
        <w:rPr>
          <w:rFonts w:ascii="微软雅黑" w:hAnsi="微软雅黑" w:cs="宋体"/>
          <w:sz w:val="21"/>
          <w:szCs w:val="21"/>
        </w:rPr>
        <w:t>标准SC接口，单模双纤传输</w:t>
      </w:r>
    </w:p>
    <w:p w:rsidR="00551D02" w:rsidRPr="00551D02" w:rsidRDefault="00551D02" w:rsidP="00551D02">
      <w:pPr>
        <w:spacing w:after="0"/>
        <w:rPr>
          <w:rFonts w:ascii="微软雅黑" w:hAnsi="微软雅黑" w:cs="宋体"/>
          <w:sz w:val="21"/>
          <w:szCs w:val="21"/>
        </w:rPr>
      </w:pPr>
      <w:r w:rsidRPr="00551D02">
        <w:rPr>
          <w:rFonts w:ascii="微软雅黑" w:hAnsi="微软雅黑" w:cs="宋体"/>
          <w:sz w:val="21"/>
          <w:szCs w:val="21"/>
        </w:rPr>
        <w:t>工作波长：1310nm，最远传输距离20km</w:t>
      </w:r>
    </w:p>
    <w:p w:rsidR="00551D02" w:rsidRPr="00551D02" w:rsidRDefault="00551D02" w:rsidP="00551D02">
      <w:pPr>
        <w:spacing w:after="0"/>
        <w:rPr>
          <w:rFonts w:ascii="微软雅黑" w:hAnsi="微软雅黑" w:cs="宋体"/>
          <w:sz w:val="21"/>
          <w:szCs w:val="21"/>
        </w:rPr>
      </w:pPr>
      <w:r w:rsidRPr="00551D02">
        <w:rPr>
          <w:rFonts w:ascii="微软雅黑" w:hAnsi="微软雅黑" w:cs="宋体"/>
          <w:sz w:val="21"/>
          <w:szCs w:val="21"/>
        </w:rPr>
        <w:t>支持链路告警（Link Fault Pass-through）</w:t>
      </w:r>
    </w:p>
    <w:p w:rsidR="005F5DF9" w:rsidRPr="000A5F54" w:rsidRDefault="005F5DF9" w:rsidP="00551D02">
      <w:pPr>
        <w:spacing w:after="0"/>
        <w:rPr>
          <w:rFonts w:ascii="微软雅黑" w:hAnsi="微软雅黑"/>
          <w:sz w:val="21"/>
          <w:szCs w:val="21"/>
        </w:rPr>
      </w:pPr>
    </w:p>
    <w:p w:rsidR="005F5DF9" w:rsidRPr="000A5F54" w:rsidRDefault="005F5DF9" w:rsidP="00B47AC5">
      <w:pPr>
        <w:spacing w:after="0"/>
        <w:rPr>
          <w:rFonts w:ascii="微软雅黑" w:hAnsi="微软雅黑"/>
          <w:sz w:val="21"/>
          <w:szCs w:val="21"/>
        </w:rPr>
      </w:pPr>
    </w:p>
    <w:p w:rsidR="005F5DF9" w:rsidRPr="000A5F54" w:rsidRDefault="005F5DF9" w:rsidP="00B47AC5">
      <w:pPr>
        <w:spacing w:after="0"/>
        <w:rPr>
          <w:rFonts w:ascii="微软雅黑" w:hAnsi="微软雅黑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sz w:val="21"/>
          <w:szCs w:val="21"/>
        </w:rPr>
      </w:pPr>
    </w:p>
    <w:p w:rsidR="00F27C02" w:rsidRDefault="00F870B0" w:rsidP="00B47AC5">
      <w:pPr>
        <w:spacing w:after="0"/>
        <w:rPr>
          <w:rFonts w:ascii="微软雅黑" w:hAnsi="微软雅黑" w:hint="eastAsia"/>
          <w:sz w:val="21"/>
          <w:szCs w:val="21"/>
        </w:rPr>
      </w:pPr>
      <w:r>
        <w:rPr>
          <w:rFonts w:ascii="微软雅黑" w:hAnsi="微软雅黑" w:hint="eastAsia"/>
          <w:noProof/>
          <w:sz w:val="21"/>
          <w:szCs w:val="21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-635</wp:posOffset>
            </wp:positionV>
            <wp:extent cx="2876550" cy="2876550"/>
            <wp:effectExtent l="19050" t="0" r="0" b="0"/>
            <wp:wrapSquare wrapText="bothSides"/>
            <wp:docPr id="32" name="图片 31" descr="TP-LINK TR-96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-LINK TR-962D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</w:p>
    <w:p w:rsidR="00F27C02" w:rsidRDefault="00F27C02" w:rsidP="00B47AC5">
      <w:pPr>
        <w:spacing w:after="0"/>
        <w:rPr>
          <w:rFonts w:ascii="微软雅黑" w:hAnsi="微软雅黑" w:hint="eastAsia"/>
          <w:sz w:val="21"/>
          <w:szCs w:val="21"/>
        </w:rPr>
      </w:pPr>
    </w:p>
    <w:p w:rsidR="004072E8" w:rsidRDefault="004072E8" w:rsidP="00B47AC5">
      <w:pPr>
        <w:spacing w:after="0"/>
        <w:rPr>
          <w:rFonts w:ascii="微软雅黑" w:hAnsi="微软雅黑" w:hint="eastAsia"/>
          <w:sz w:val="21"/>
          <w:szCs w:val="21"/>
        </w:rPr>
      </w:pPr>
    </w:p>
    <w:p w:rsidR="005F5DF9" w:rsidRPr="000A5F54" w:rsidRDefault="005F5DF9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 xml:space="preserve">品名：TP-LINK </w:t>
      </w:r>
      <w:r w:rsidRPr="000A5F54">
        <w:rPr>
          <w:rFonts w:ascii="微软雅黑" w:hAnsi="微软雅黑"/>
          <w:sz w:val="21"/>
          <w:szCs w:val="21"/>
        </w:rPr>
        <w:t>10/100M SC多模光纤收发器</w:t>
      </w:r>
      <w:r w:rsidRPr="000A5F54">
        <w:rPr>
          <w:rFonts w:ascii="微软雅黑" w:hAnsi="微软雅黑" w:hint="eastAsia"/>
          <w:sz w:val="21"/>
          <w:szCs w:val="21"/>
        </w:rPr>
        <w:t xml:space="preserve">  </w:t>
      </w:r>
      <w:r w:rsidRPr="000A5F54">
        <w:rPr>
          <w:rFonts w:ascii="微软雅黑" w:hAnsi="微软雅黑"/>
          <w:sz w:val="21"/>
          <w:szCs w:val="21"/>
        </w:rPr>
        <w:t>TR-932D</w:t>
      </w:r>
    </w:p>
    <w:p w:rsidR="005F5DF9" w:rsidRPr="000A5F54" w:rsidRDefault="005F5DF9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特点：</w:t>
      </w:r>
      <w:r w:rsidRPr="000A5F54">
        <w:rPr>
          <w:rFonts w:ascii="微软雅黑" w:hAnsi="微软雅黑"/>
          <w:sz w:val="21"/>
          <w:szCs w:val="21"/>
        </w:rPr>
        <w:t>符合IEEE 802.3、IEEE 802.3u、IEEE802.3x标准</w:t>
      </w:r>
      <w:r w:rsidRPr="000A5F54">
        <w:rPr>
          <w:rFonts w:ascii="微软雅黑" w:hAnsi="微软雅黑" w:hint="eastAsia"/>
          <w:sz w:val="21"/>
          <w:szCs w:val="21"/>
        </w:rPr>
        <w:t>；</w:t>
      </w:r>
    </w:p>
    <w:p w:rsidR="005F5DF9" w:rsidRPr="000A5F54" w:rsidRDefault="005F5DF9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/>
          <w:sz w:val="21"/>
          <w:szCs w:val="21"/>
        </w:rPr>
        <w:t>RJ45口端口支持速率和全/半双工自适应，MDI/MDIX自协商</w:t>
      </w:r>
      <w:r w:rsidRPr="000A5F54">
        <w:rPr>
          <w:rFonts w:ascii="微软雅黑" w:hAnsi="微软雅黑" w:hint="eastAsia"/>
          <w:sz w:val="21"/>
          <w:szCs w:val="21"/>
        </w:rPr>
        <w:t>；</w:t>
      </w:r>
    </w:p>
    <w:p w:rsidR="005F5DF9" w:rsidRPr="000A5F54" w:rsidRDefault="005F5DF9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/>
          <w:sz w:val="21"/>
          <w:szCs w:val="21"/>
        </w:rPr>
        <w:t>标准SC接口，多模双纤传输</w:t>
      </w:r>
      <w:r w:rsidRPr="000A5F54">
        <w:rPr>
          <w:rFonts w:ascii="微软雅黑" w:hAnsi="微软雅黑" w:hint="eastAsia"/>
          <w:sz w:val="21"/>
          <w:szCs w:val="21"/>
        </w:rPr>
        <w:t>；</w:t>
      </w:r>
    </w:p>
    <w:p w:rsidR="005F5DF9" w:rsidRPr="000A5F54" w:rsidRDefault="005F5DF9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/>
          <w:sz w:val="21"/>
          <w:szCs w:val="21"/>
        </w:rPr>
        <w:t>工作波长：1310nm，最远传输距离2km</w:t>
      </w:r>
      <w:r w:rsidRPr="000A5F54">
        <w:rPr>
          <w:rFonts w:ascii="微软雅黑" w:hAnsi="微软雅黑" w:hint="eastAsia"/>
          <w:sz w:val="21"/>
          <w:szCs w:val="21"/>
        </w:rPr>
        <w:t>；</w:t>
      </w:r>
    </w:p>
    <w:p w:rsidR="005F5DF9" w:rsidRPr="000A5F54" w:rsidRDefault="005F5DF9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/>
          <w:sz w:val="21"/>
          <w:szCs w:val="21"/>
        </w:rPr>
        <w:t>支持链路自动告警</w:t>
      </w:r>
      <w:r w:rsidRPr="000A5F54">
        <w:rPr>
          <w:rFonts w:ascii="微软雅黑" w:hAnsi="微软雅黑" w:hint="eastAsia"/>
          <w:sz w:val="21"/>
          <w:szCs w:val="21"/>
        </w:rPr>
        <w:t>。</w:t>
      </w:r>
    </w:p>
    <w:p w:rsidR="005F5DF9" w:rsidRDefault="005F5DF9" w:rsidP="00B47AC5">
      <w:pPr>
        <w:spacing w:after="0"/>
        <w:rPr>
          <w:rFonts w:ascii="微软雅黑" w:hAnsi="微软雅黑" w:hint="eastAsia"/>
          <w:sz w:val="21"/>
          <w:szCs w:val="21"/>
        </w:rPr>
      </w:pPr>
    </w:p>
    <w:p w:rsidR="009A5A66" w:rsidRDefault="009A5A66" w:rsidP="00B47AC5">
      <w:pPr>
        <w:spacing w:after="0"/>
        <w:rPr>
          <w:rFonts w:ascii="微软雅黑" w:hAnsi="微软雅黑" w:hint="eastAsia"/>
          <w:sz w:val="21"/>
          <w:szCs w:val="21"/>
        </w:rPr>
      </w:pPr>
    </w:p>
    <w:p w:rsidR="009A5A66" w:rsidRDefault="009A5A66" w:rsidP="00B47AC5">
      <w:pPr>
        <w:spacing w:after="0"/>
        <w:rPr>
          <w:rFonts w:ascii="微软雅黑" w:hAnsi="微软雅黑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 w:hint="eastAsia"/>
          <w:sz w:val="21"/>
          <w:szCs w:val="21"/>
        </w:rPr>
      </w:pPr>
    </w:p>
    <w:p w:rsidR="001D15B7" w:rsidRPr="000A5F54" w:rsidRDefault="001D15B7" w:rsidP="00B47AC5">
      <w:pPr>
        <w:shd w:val="pct10" w:color="auto" w:fill="auto"/>
        <w:spacing w:after="0"/>
        <w:rPr>
          <w:rFonts w:ascii="微软雅黑" w:hAnsi="微软雅黑"/>
          <w:b/>
          <w:sz w:val="24"/>
          <w:szCs w:val="24"/>
        </w:rPr>
      </w:pPr>
      <w:r w:rsidRPr="000A5F54">
        <w:rPr>
          <w:rFonts w:ascii="微软雅黑" w:hAnsi="微软雅黑" w:hint="eastAsia"/>
          <w:b/>
          <w:sz w:val="24"/>
          <w:szCs w:val="24"/>
        </w:rPr>
        <w:lastRenderedPageBreak/>
        <w:t>综合布线</w:t>
      </w: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4072E8" w:rsidP="00B47AC5">
      <w:pPr>
        <w:spacing w:after="0"/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6985</wp:posOffset>
            </wp:positionV>
            <wp:extent cx="2876550" cy="2876550"/>
            <wp:effectExtent l="19050" t="0" r="0" b="0"/>
            <wp:wrapSquare wrapText="bothSides"/>
            <wp:docPr id="22" name="图片 21" descr="普天数据电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普天数据电缆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9A5A66" w:rsidRDefault="009A5A66" w:rsidP="00B47AC5">
      <w:pPr>
        <w:spacing w:after="0"/>
        <w:rPr>
          <w:rFonts w:ascii="微软雅黑" w:hAnsi="微软雅黑" w:hint="eastAsia"/>
          <w:sz w:val="21"/>
          <w:szCs w:val="21"/>
        </w:rPr>
      </w:pPr>
    </w:p>
    <w:p w:rsidR="00756A8D" w:rsidRPr="000A5F54" w:rsidRDefault="00756A8D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品名：普天数据电缆</w:t>
      </w:r>
    </w:p>
    <w:p w:rsidR="00756A8D" w:rsidRPr="000A5F54" w:rsidRDefault="00756A8D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特点：铜缆系列包括3类、5类、超5类、6类和超六类的UTP、FTP,室内、室外、1对、4对、25对和 50对、阻水等线缆产品，完全符合ISO/IEC11801、YD/T1019标准；</w:t>
      </w:r>
    </w:p>
    <w:p w:rsidR="00756A8D" w:rsidRPr="000A5F54" w:rsidRDefault="00756A8D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满足GB50311-2007、GB50312-2007对各类线缆 电气特性的要求，全面优于标准规定近端串音、传输延迟、延迟偏差以及其它性能参数指标。</w:t>
      </w:r>
      <w:r w:rsidRPr="000A5F54">
        <w:rPr>
          <w:rFonts w:ascii="微软雅黑" w:hAnsi="微软雅黑"/>
          <w:sz w:val="21"/>
          <w:szCs w:val="21"/>
        </w:rPr>
        <w:t xml:space="preserve"> </w:t>
      </w:r>
    </w:p>
    <w:p w:rsidR="00756A8D" w:rsidRPr="000A5F54" w:rsidRDefault="00756A8D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9A5A66" w:rsidP="00B47AC5">
      <w:pPr>
        <w:spacing w:after="0"/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167005</wp:posOffset>
            </wp:positionV>
            <wp:extent cx="2876550" cy="2876550"/>
            <wp:effectExtent l="19050" t="0" r="0" b="0"/>
            <wp:wrapSquare wrapText="bothSides"/>
            <wp:docPr id="23" name="图片 22" descr="普天皮线光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普天皮线光缆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</w:p>
    <w:p w:rsidR="00DF64A0" w:rsidRDefault="00DF64A0" w:rsidP="00B47AC5">
      <w:pPr>
        <w:spacing w:after="0"/>
        <w:rPr>
          <w:rFonts w:ascii="微软雅黑" w:hAnsi="微软雅黑" w:hint="eastAsia"/>
          <w:sz w:val="21"/>
          <w:szCs w:val="21"/>
        </w:rPr>
      </w:pPr>
    </w:p>
    <w:p w:rsidR="001D15B7" w:rsidRPr="000A5F54" w:rsidRDefault="00ED1899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品名：普天皮线</w:t>
      </w:r>
      <w:r w:rsidR="001D15B7" w:rsidRPr="000A5F54">
        <w:rPr>
          <w:rFonts w:ascii="微软雅黑" w:hAnsi="微软雅黑" w:hint="eastAsia"/>
          <w:sz w:val="21"/>
          <w:szCs w:val="21"/>
        </w:rPr>
        <w:t>光缆</w:t>
      </w:r>
    </w:p>
    <w:p w:rsidR="00ED1899" w:rsidRPr="000A5F54" w:rsidRDefault="00ED1899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特点：光缆结构简单，重量轻，抗拉力强；</w:t>
      </w:r>
    </w:p>
    <w:p w:rsidR="00ED1899" w:rsidRPr="000A5F54" w:rsidRDefault="00ED1899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特种耐弯光纤，提供更大的带宽，增强网络传输特性；</w:t>
      </w:r>
      <w:r w:rsidRPr="000A5F54">
        <w:rPr>
          <w:rFonts w:ascii="微软雅黑" w:hAnsi="微软雅黑"/>
          <w:sz w:val="21"/>
          <w:szCs w:val="21"/>
        </w:rPr>
        <w:t xml:space="preserve"> </w:t>
      </w:r>
    </w:p>
    <w:p w:rsidR="00ED1899" w:rsidRPr="000A5F54" w:rsidRDefault="00ED1899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独特的凹槽设计，易剥离，方便接续，简化安装和维护；</w:t>
      </w:r>
    </w:p>
    <w:p w:rsidR="00ED1899" w:rsidRPr="000A5F54" w:rsidRDefault="00ED1899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低烟无卤阻燃护套，环保，安全，符合欧盟</w:t>
      </w:r>
      <w:proofErr w:type="spellStart"/>
      <w:r w:rsidRPr="000A5F54">
        <w:rPr>
          <w:rFonts w:ascii="微软雅黑" w:hAnsi="微软雅黑" w:hint="eastAsia"/>
          <w:sz w:val="21"/>
          <w:szCs w:val="21"/>
        </w:rPr>
        <w:t>RoHS</w:t>
      </w:r>
      <w:proofErr w:type="spellEnd"/>
      <w:r w:rsidRPr="000A5F54">
        <w:rPr>
          <w:rFonts w:ascii="微软雅黑" w:hAnsi="微软雅黑" w:hint="eastAsia"/>
          <w:sz w:val="21"/>
          <w:szCs w:val="21"/>
        </w:rPr>
        <w:t xml:space="preserve"> 标准；</w:t>
      </w:r>
    </w:p>
    <w:p w:rsidR="00ED1899" w:rsidRPr="000A5F54" w:rsidRDefault="00ED1899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芯数：1 芯、2 芯、4 芯；</w:t>
      </w:r>
    </w:p>
    <w:p w:rsidR="00ED1899" w:rsidRPr="000A5F54" w:rsidRDefault="00ED1899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适用：与快速连接器配合适用于楼内布线；</w:t>
      </w:r>
    </w:p>
    <w:p w:rsidR="00ED1899" w:rsidRPr="000A5F54" w:rsidRDefault="00ED1899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终端用户直接用缆；</w:t>
      </w:r>
    </w:p>
    <w:p w:rsidR="00ED1899" w:rsidRPr="000A5F54" w:rsidRDefault="00ED1899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种类:：单模光纤：G657a</w:t>
      </w:r>
    </w:p>
    <w:p w:rsidR="00ED1899" w:rsidRPr="000A5F54" w:rsidRDefault="00ED1899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标准:：满足YD/T 1997-2009 标准；</w:t>
      </w:r>
    </w:p>
    <w:p w:rsidR="00ED1899" w:rsidRPr="000A5F54" w:rsidRDefault="00ED1899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pStyle w:val="a5"/>
        <w:spacing w:before="0" w:beforeAutospacing="0" w:after="0" w:afterAutospacing="0"/>
        <w:rPr>
          <w:rFonts w:ascii="微软雅黑" w:eastAsia="微软雅黑" w:hAnsi="微软雅黑"/>
          <w:sz w:val="21"/>
          <w:szCs w:val="21"/>
        </w:rPr>
      </w:pPr>
    </w:p>
    <w:p w:rsidR="00DF64A0" w:rsidRDefault="00DF64A0" w:rsidP="00B47AC5">
      <w:pPr>
        <w:pStyle w:val="a5"/>
        <w:spacing w:before="0" w:beforeAutospacing="0" w:after="0" w:afterAutospacing="0"/>
        <w:rPr>
          <w:rFonts w:ascii="微软雅黑" w:eastAsia="微软雅黑" w:hAnsi="微软雅黑"/>
          <w:sz w:val="21"/>
          <w:szCs w:val="21"/>
        </w:rPr>
      </w:pPr>
    </w:p>
    <w:p w:rsidR="00DF64A0" w:rsidRDefault="004072E8" w:rsidP="00B47AC5">
      <w:pPr>
        <w:pStyle w:val="a5"/>
        <w:spacing w:before="0" w:beforeAutospacing="0" w:after="0" w:afterAutospacing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49530</wp:posOffset>
            </wp:positionV>
            <wp:extent cx="2876550" cy="2876550"/>
            <wp:effectExtent l="19050" t="0" r="0" b="0"/>
            <wp:wrapSquare wrapText="bothSides"/>
            <wp:docPr id="24" name="图片 23" descr="普天铜缆电子配线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普天铜缆电子配线架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</w:p>
    <w:p w:rsidR="00DF64A0" w:rsidRDefault="00DF64A0" w:rsidP="00B47AC5">
      <w:pPr>
        <w:pStyle w:val="a5"/>
        <w:spacing w:before="0" w:beforeAutospacing="0" w:after="0" w:afterAutospacing="0"/>
        <w:rPr>
          <w:rFonts w:ascii="微软雅黑" w:eastAsia="微软雅黑" w:hAnsi="微软雅黑" w:hint="eastAsia"/>
          <w:sz w:val="21"/>
          <w:szCs w:val="21"/>
        </w:rPr>
      </w:pPr>
    </w:p>
    <w:p w:rsidR="004072E8" w:rsidRDefault="004072E8" w:rsidP="00B47AC5">
      <w:pPr>
        <w:pStyle w:val="a5"/>
        <w:spacing w:before="0" w:beforeAutospacing="0" w:after="0" w:afterAutospacing="0"/>
        <w:rPr>
          <w:rFonts w:ascii="微软雅黑" w:eastAsia="微软雅黑" w:hAnsi="微软雅黑"/>
          <w:sz w:val="21"/>
          <w:szCs w:val="21"/>
        </w:rPr>
      </w:pPr>
    </w:p>
    <w:p w:rsidR="009A5A66" w:rsidRDefault="009A5A66" w:rsidP="00B47AC5">
      <w:pPr>
        <w:pStyle w:val="a5"/>
        <w:spacing w:before="0" w:beforeAutospacing="0" w:after="0" w:afterAutospacing="0"/>
        <w:rPr>
          <w:rFonts w:ascii="微软雅黑" w:eastAsia="微软雅黑" w:hAnsi="微软雅黑" w:hint="eastAsia"/>
          <w:sz w:val="21"/>
          <w:szCs w:val="21"/>
        </w:rPr>
      </w:pPr>
    </w:p>
    <w:p w:rsidR="0066599D" w:rsidRPr="000A5F54" w:rsidRDefault="0066599D" w:rsidP="00B47AC5">
      <w:pPr>
        <w:pStyle w:val="a5"/>
        <w:spacing w:before="0" w:beforeAutospacing="0" w:after="0" w:afterAutospacing="0"/>
        <w:rPr>
          <w:rFonts w:ascii="微软雅黑" w:eastAsia="微软雅黑" w:hAnsi="微软雅黑"/>
          <w:sz w:val="21"/>
          <w:szCs w:val="21"/>
        </w:rPr>
      </w:pPr>
      <w:r w:rsidRPr="000A5F54">
        <w:rPr>
          <w:rFonts w:ascii="微软雅黑" w:eastAsia="微软雅黑" w:hAnsi="微软雅黑" w:hint="eastAsia"/>
          <w:sz w:val="21"/>
          <w:szCs w:val="21"/>
        </w:rPr>
        <w:t>品名：普天</w:t>
      </w:r>
      <w:r w:rsidRPr="000A5F54">
        <w:rPr>
          <w:rStyle w:val="xbiaoti"/>
          <w:rFonts w:ascii="微软雅黑" w:eastAsia="微软雅黑" w:hAnsi="微软雅黑" w:cs="Arial" w:hint="eastAsia"/>
          <w:sz w:val="21"/>
          <w:szCs w:val="21"/>
        </w:rPr>
        <w:t>铜缆电子配线架</w:t>
      </w:r>
    </w:p>
    <w:p w:rsidR="0066599D" w:rsidRPr="000A5F54" w:rsidRDefault="0066599D" w:rsidP="00B47AC5">
      <w:pPr>
        <w:pStyle w:val="a5"/>
        <w:spacing w:before="0" w:beforeAutospacing="0" w:after="0" w:afterAutospacing="0"/>
        <w:rPr>
          <w:rFonts w:ascii="微软雅黑" w:eastAsia="微软雅黑" w:hAnsi="微软雅黑" w:cs="Arial"/>
          <w:sz w:val="21"/>
          <w:szCs w:val="21"/>
        </w:rPr>
      </w:pPr>
      <w:r w:rsidRPr="000A5F54">
        <w:rPr>
          <w:rFonts w:ascii="微软雅黑" w:eastAsia="微软雅黑" w:hAnsi="微软雅黑" w:cs="Arial" w:hint="eastAsia"/>
          <w:color w:val="333333"/>
          <w:sz w:val="21"/>
          <w:szCs w:val="21"/>
        </w:rPr>
        <w:t>特点：采用模块化设计，可以安装独立的RJ45模块，具有超五类非屏蔽、超五类屏蔽、六类非屏蔽、六类屏蔽和超六类屏蔽等多种类型；</w:t>
      </w:r>
    </w:p>
    <w:p w:rsidR="0066599D" w:rsidRPr="000A5F54" w:rsidRDefault="0066599D" w:rsidP="00B47AC5">
      <w:pPr>
        <w:pStyle w:val="a5"/>
        <w:spacing w:before="0" w:beforeAutospacing="0" w:after="0" w:afterAutospacing="0"/>
        <w:rPr>
          <w:rFonts w:ascii="微软雅黑" w:eastAsia="微软雅黑" w:hAnsi="微软雅黑" w:cs="Arial"/>
          <w:sz w:val="21"/>
          <w:szCs w:val="21"/>
        </w:rPr>
      </w:pPr>
      <w:r w:rsidRPr="000A5F54">
        <w:rPr>
          <w:rFonts w:ascii="微软雅黑" w:eastAsia="微软雅黑" w:hAnsi="微软雅黑" w:cs="Arial" w:hint="eastAsia"/>
          <w:color w:val="333333"/>
          <w:sz w:val="21"/>
          <w:szCs w:val="21"/>
        </w:rPr>
        <w:t>电气性能符合ISO/IEC 11801、TIA/EIA 568 C标准要求；</w:t>
      </w:r>
    </w:p>
    <w:p w:rsidR="0066599D" w:rsidRPr="000A5F54" w:rsidRDefault="0066599D" w:rsidP="00B47AC5">
      <w:pPr>
        <w:pStyle w:val="a5"/>
        <w:spacing w:before="0" w:beforeAutospacing="0" w:after="0" w:afterAutospacing="0"/>
        <w:rPr>
          <w:rFonts w:ascii="微软雅黑" w:eastAsia="微软雅黑" w:hAnsi="微软雅黑" w:cs="Arial"/>
          <w:sz w:val="21"/>
          <w:szCs w:val="21"/>
        </w:rPr>
      </w:pPr>
      <w:r w:rsidRPr="000A5F54">
        <w:rPr>
          <w:rFonts w:ascii="微软雅黑" w:eastAsia="微软雅黑" w:hAnsi="微软雅黑" w:cs="Arial" w:hint="eastAsia"/>
          <w:color w:val="333333"/>
          <w:sz w:val="21"/>
          <w:szCs w:val="21"/>
        </w:rPr>
        <w:t>为19英寸安装，占机柜1U空间，每个配线架为24位；</w:t>
      </w:r>
    </w:p>
    <w:p w:rsidR="0066599D" w:rsidRPr="000A5F54" w:rsidRDefault="0066599D" w:rsidP="00B47AC5">
      <w:pPr>
        <w:pStyle w:val="a5"/>
        <w:spacing w:before="0" w:beforeAutospacing="0" w:after="0" w:afterAutospacing="0"/>
        <w:rPr>
          <w:rFonts w:ascii="微软雅黑" w:eastAsia="微软雅黑" w:hAnsi="微软雅黑" w:cs="Arial"/>
          <w:sz w:val="21"/>
          <w:szCs w:val="21"/>
        </w:rPr>
      </w:pPr>
      <w:r w:rsidRPr="000A5F54">
        <w:rPr>
          <w:rFonts w:ascii="微软雅黑" w:eastAsia="微软雅黑" w:hAnsi="微软雅黑" w:cs="Arial" w:hint="eastAsia"/>
          <w:color w:val="333333"/>
          <w:sz w:val="21"/>
          <w:szCs w:val="21"/>
        </w:rPr>
        <w:t>后部有线缆支架，帮助管理线缆。</w:t>
      </w:r>
    </w:p>
    <w:p w:rsidR="00ED1899" w:rsidRPr="000A5F54" w:rsidRDefault="00ED1899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9A5A66" w:rsidP="00B47AC5">
      <w:pPr>
        <w:spacing w:after="0"/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228600</wp:posOffset>
            </wp:positionV>
            <wp:extent cx="2876550" cy="2876550"/>
            <wp:effectExtent l="19050" t="0" r="0" b="0"/>
            <wp:wrapSquare wrapText="bothSides"/>
            <wp:docPr id="25" name="图片 24" descr="普天光纤电子配线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普天光纤电子配线架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</w:p>
    <w:p w:rsidR="00A92C72" w:rsidRDefault="00A92C72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A92C72" w:rsidRDefault="00A92C72" w:rsidP="00B47AC5">
      <w:pPr>
        <w:spacing w:after="0"/>
        <w:rPr>
          <w:rFonts w:ascii="微软雅黑" w:hAnsi="微软雅黑"/>
          <w:sz w:val="21"/>
          <w:szCs w:val="21"/>
        </w:rPr>
      </w:pPr>
    </w:p>
    <w:p w:rsidR="00A92C72" w:rsidRDefault="00A92C72" w:rsidP="00B47AC5">
      <w:pPr>
        <w:spacing w:after="0"/>
        <w:rPr>
          <w:rFonts w:ascii="微软雅黑" w:hAnsi="微软雅黑"/>
          <w:sz w:val="21"/>
          <w:szCs w:val="21"/>
        </w:rPr>
      </w:pPr>
    </w:p>
    <w:p w:rsidR="00ED1899" w:rsidRPr="000A5F54" w:rsidRDefault="0066599D" w:rsidP="00B47AC5">
      <w:pPr>
        <w:spacing w:after="0"/>
        <w:rPr>
          <w:rStyle w:val="xbiaoti"/>
          <w:rFonts w:ascii="微软雅黑" w:hAnsi="微软雅黑" w:cs="Arial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品名：普天</w:t>
      </w:r>
      <w:r w:rsidRPr="000A5F54">
        <w:rPr>
          <w:rStyle w:val="xbiaoti"/>
          <w:rFonts w:ascii="微软雅黑" w:hAnsi="微软雅黑" w:cs="Arial" w:hint="eastAsia"/>
          <w:sz w:val="21"/>
          <w:szCs w:val="21"/>
        </w:rPr>
        <w:t>光纤电子配线架</w:t>
      </w:r>
    </w:p>
    <w:p w:rsidR="0066599D" w:rsidRPr="000A5F54" w:rsidRDefault="0066599D" w:rsidP="00B47AC5">
      <w:pPr>
        <w:pStyle w:val="a5"/>
        <w:spacing w:before="0" w:beforeAutospacing="0" w:after="0" w:afterAutospacing="0"/>
        <w:rPr>
          <w:rFonts w:ascii="微软雅黑" w:eastAsia="微软雅黑" w:hAnsi="微软雅黑" w:cs="Arial"/>
          <w:sz w:val="21"/>
          <w:szCs w:val="21"/>
        </w:rPr>
      </w:pPr>
      <w:r w:rsidRPr="000A5F54">
        <w:rPr>
          <w:rStyle w:val="xbiaoti"/>
          <w:rFonts w:ascii="微软雅黑" w:eastAsia="微软雅黑" w:hAnsi="微软雅黑" w:cs="Arial" w:hint="eastAsia"/>
          <w:sz w:val="21"/>
          <w:szCs w:val="21"/>
        </w:rPr>
        <w:t>特点：</w:t>
      </w:r>
      <w:r w:rsidRPr="000A5F54">
        <w:rPr>
          <w:rFonts w:ascii="微软雅黑" w:eastAsia="微软雅黑" w:hAnsi="微软雅黑" w:cs="Arial" w:hint="eastAsia"/>
          <w:sz w:val="21"/>
          <w:szCs w:val="21"/>
        </w:rPr>
        <w:t>高密度的光纤电子配线架，在1U空间内支持24个双工LC适配器（48芯光缆）；</w:t>
      </w:r>
    </w:p>
    <w:p w:rsidR="0066599D" w:rsidRPr="000A5F54" w:rsidRDefault="0066599D" w:rsidP="00B47AC5">
      <w:pPr>
        <w:pStyle w:val="a5"/>
        <w:spacing w:before="0" w:beforeAutospacing="0" w:after="0" w:afterAutospacing="0"/>
        <w:rPr>
          <w:rFonts w:ascii="微软雅黑" w:eastAsia="微软雅黑" w:hAnsi="微软雅黑" w:cs="Arial"/>
          <w:sz w:val="21"/>
          <w:szCs w:val="21"/>
        </w:rPr>
      </w:pPr>
      <w:r w:rsidRPr="000A5F54">
        <w:rPr>
          <w:rFonts w:ascii="微软雅黑" w:eastAsia="微软雅黑" w:hAnsi="微软雅黑" w:cs="Arial" w:hint="eastAsia"/>
          <w:sz w:val="21"/>
          <w:szCs w:val="21"/>
        </w:rPr>
        <w:t>抽屉式结构，便于维护；</w:t>
      </w:r>
    </w:p>
    <w:p w:rsidR="0066599D" w:rsidRPr="000A5F54" w:rsidRDefault="0066599D" w:rsidP="00B47AC5">
      <w:pPr>
        <w:pStyle w:val="a5"/>
        <w:spacing w:before="0" w:beforeAutospacing="0" w:after="0" w:afterAutospacing="0"/>
        <w:rPr>
          <w:rFonts w:ascii="微软雅黑" w:eastAsia="微软雅黑" w:hAnsi="微软雅黑" w:cs="Arial"/>
          <w:sz w:val="21"/>
          <w:szCs w:val="21"/>
        </w:rPr>
      </w:pPr>
      <w:r w:rsidRPr="000A5F54">
        <w:rPr>
          <w:rFonts w:ascii="微软雅黑" w:eastAsia="微软雅黑" w:hAnsi="微软雅黑" w:cs="Arial" w:hint="eastAsia"/>
          <w:sz w:val="21"/>
          <w:szCs w:val="21"/>
        </w:rPr>
        <w:t>可以安装室内或室外光缆，包含光缆固定组件、盘纤盘、熔接管理盘等。</w:t>
      </w:r>
    </w:p>
    <w:p w:rsidR="0066599D" w:rsidRPr="000A5F54" w:rsidRDefault="0066599D" w:rsidP="00B47AC5">
      <w:pPr>
        <w:spacing w:after="0"/>
        <w:rPr>
          <w:rFonts w:ascii="微软雅黑" w:hAnsi="微软雅黑"/>
          <w:sz w:val="21"/>
          <w:szCs w:val="21"/>
        </w:rPr>
      </w:pPr>
    </w:p>
    <w:p w:rsidR="0066599D" w:rsidRPr="000A5F54" w:rsidRDefault="0066599D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D51514" w:rsidRDefault="00696C86" w:rsidP="00B47AC5">
      <w:pPr>
        <w:spacing w:after="0"/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-7620</wp:posOffset>
            </wp:positionH>
            <wp:positionV relativeFrom="paragraph">
              <wp:posOffset>68580</wp:posOffset>
            </wp:positionV>
            <wp:extent cx="2876550" cy="2876550"/>
            <wp:effectExtent l="19050" t="0" r="0" b="0"/>
            <wp:wrapSquare wrapText="bothSides"/>
            <wp:docPr id="26" name="图片 25" descr="普天插座模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普天插座模块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</w:p>
    <w:p w:rsidR="00D51514" w:rsidRDefault="00D51514" w:rsidP="00B47AC5">
      <w:pPr>
        <w:spacing w:after="0"/>
        <w:rPr>
          <w:rFonts w:ascii="微软雅黑" w:hAnsi="微软雅黑"/>
          <w:sz w:val="21"/>
          <w:szCs w:val="21"/>
        </w:rPr>
      </w:pPr>
    </w:p>
    <w:p w:rsidR="00AF23FE" w:rsidRPr="000A5F54" w:rsidRDefault="00AF23FE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品名：普天插座模块</w:t>
      </w:r>
    </w:p>
    <w:p w:rsidR="00F247D7" w:rsidRPr="000A5F54" w:rsidRDefault="00AF23FE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特点：分超六类RJ45屏蔽插座模块、六类RJ45屏蔽/非屏蔽插座模块、超五类RJ45屏蔽/非屏蔽插座模块、RJ11插座模块、CATV插座模块；</w:t>
      </w:r>
    </w:p>
    <w:p w:rsidR="00F809CA" w:rsidRPr="000A5F54" w:rsidRDefault="00F809CA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cs="Arial" w:hint="eastAsia"/>
          <w:sz w:val="21"/>
          <w:szCs w:val="21"/>
        </w:rPr>
        <w:t>插座模块性能满足并超过</w:t>
      </w:r>
      <w:r w:rsidR="00F247D7" w:rsidRPr="000A5F54">
        <w:rPr>
          <w:rFonts w:ascii="微软雅黑" w:hAnsi="微软雅黑" w:cs="Arial" w:hint="eastAsia"/>
          <w:sz w:val="21"/>
          <w:szCs w:val="21"/>
        </w:rPr>
        <w:t>国际标准的要求，</w:t>
      </w:r>
      <w:r w:rsidRPr="000A5F54">
        <w:rPr>
          <w:rFonts w:ascii="微软雅黑" w:hAnsi="微软雅黑" w:cs="Arial" w:hint="eastAsia"/>
          <w:sz w:val="21"/>
          <w:szCs w:val="21"/>
        </w:rPr>
        <w:t>安装兼容</w:t>
      </w:r>
      <w:r w:rsidR="00F247D7" w:rsidRPr="000A5F54">
        <w:rPr>
          <w:rFonts w:ascii="微软雅黑" w:hAnsi="微软雅黑" w:cs="Arial" w:hint="eastAsia"/>
          <w:sz w:val="21"/>
          <w:szCs w:val="21"/>
        </w:rPr>
        <w:t xml:space="preserve"> </w:t>
      </w:r>
      <w:r w:rsidRPr="000A5F54">
        <w:rPr>
          <w:rFonts w:ascii="微软雅黑" w:hAnsi="微软雅黑" w:cs="Arial" w:hint="eastAsia"/>
          <w:sz w:val="21"/>
          <w:szCs w:val="21"/>
        </w:rPr>
        <w:t>“易尚”系列各类面板和配线架</w:t>
      </w:r>
      <w:r w:rsidR="00F247D7" w:rsidRPr="000A5F54">
        <w:rPr>
          <w:rFonts w:ascii="微软雅黑" w:hAnsi="微软雅黑" w:cs="Arial" w:hint="eastAsia"/>
          <w:sz w:val="21"/>
          <w:szCs w:val="21"/>
        </w:rPr>
        <w:t>；</w:t>
      </w:r>
    </w:p>
    <w:p w:rsidR="00F809CA" w:rsidRPr="000A5F54" w:rsidRDefault="00F247D7" w:rsidP="00B47AC5">
      <w:pPr>
        <w:spacing w:after="0"/>
        <w:rPr>
          <w:rFonts w:ascii="微软雅黑" w:hAnsi="微软雅黑" w:cs="Arial"/>
          <w:sz w:val="21"/>
          <w:szCs w:val="21"/>
        </w:rPr>
      </w:pPr>
      <w:r w:rsidRPr="000A5F54">
        <w:rPr>
          <w:rFonts w:ascii="微软雅黑" w:hAnsi="微软雅黑" w:cs="Arial" w:hint="eastAsia"/>
          <w:sz w:val="21"/>
          <w:szCs w:val="21"/>
        </w:rPr>
        <w:t>IDC：</w:t>
      </w:r>
      <w:r w:rsidR="00F809CA" w:rsidRPr="000A5F54">
        <w:rPr>
          <w:rFonts w:ascii="微软雅黑" w:hAnsi="微软雅黑" w:cs="Arial" w:hint="eastAsia"/>
          <w:sz w:val="21"/>
          <w:szCs w:val="21"/>
        </w:rPr>
        <w:t>簧片接触针部位镀金50μ</w:t>
      </w:r>
      <w:r w:rsidRPr="000A5F54">
        <w:rPr>
          <w:rFonts w:ascii="微软雅黑" w:hAnsi="微软雅黑" w:cs="Arial" w:hint="eastAsia"/>
          <w:sz w:val="21"/>
          <w:szCs w:val="21"/>
        </w:rPr>
        <w:t>(inch)，</w:t>
      </w:r>
      <w:r w:rsidR="00F809CA" w:rsidRPr="000A5F54">
        <w:rPr>
          <w:rFonts w:ascii="微软雅黑" w:hAnsi="微软雅黑" w:cs="Arial" w:hint="eastAsia"/>
          <w:sz w:val="21"/>
          <w:szCs w:val="21"/>
        </w:rPr>
        <w:t>卡接簧片可接线径</w:t>
      </w:r>
      <w:r w:rsidRPr="000A5F54">
        <w:rPr>
          <w:rFonts w:ascii="微软雅黑" w:hAnsi="微软雅黑" w:cs="Arial" w:hint="eastAsia"/>
          <w:sz w:val="21"/>
          <w:szCs w:val="21"/>
        </w:rPr>
        <w:t xml:space="preserve"> 0.5-0.6mm，</w:t>
      </w:r>
      <w:r w:rsidR="00F809CA" w:rsidRPr="000A5F54">
        <w:rPr>
          <w:rFonts w:ascii="微软雅黑" w:hAnsi="微软雅黑" w:cs="Arial" w:hint="eastAsia"/>
          <w:sz w:val="21"/>
          <w:szCs w:val="21"/>
        </w:rPr>
        <w:t>卡接可重复次数≥200次</w:t>
      </w:r>
      <w:r w:rsidRPr="000A5F54">
        <w:rPr>
          <w:rFonts w:ascii="微软雅黑" w:hAnsi="微软雅黑" w:cs="Arial" w:hint="eastAsia"/>
          <w:sz w:val="21"/>
          <w:szCs w:val="21"/>
        </w:rPr>
        <w:t>；</w:t>
      </w:r>
    </w:p>
    <w:p w:rsidR="00F809CA" w:rsidRPr="000A5F54" w:rsidRDefault="00F809CA" w:rsidP="00B47AC5">
      <w:pPr>
        <w:spacing w:after="0"/>
        <w:rPr>
          <w:rFonts w:ascii="微软雅黑" w:hAnsi="微软雅黑" w:cs="Arial"/>
          <w:sz w:val="21"/>
          <w:szCs w:val="21"/>
        </w:rPr>
      </w:pPr>
      <w:r w:rsidRPr="000A5F54">
        <w:rPr>
          <w:rFonts w:ascii="微软雅黑" w:hAnsi="微软雅黑" w:cs="Arial" w:hint="eastAsia"/>
          <w:sz w:val="21"/>
          <w:szCs w:val="21"/>
        </w:rPr>
        <w:t>接触电阻:正常大气压条件下接触电阻≤2.5mΩ</w:t>
      </w:r>
      <w:r w:rsidR="00F247D7" w:rsidRPr="000A5F54">
        <w:rPr>
          <w:rFonts w:ascii="微软雅黑" w:hAnsi="微软雅黑" w:cs="Arial" w:hint="eastAsia"/>
          <w:sz w:val="21"/>
          <w:szCs w:val="21"/>
        </w:rPr>
        <w:t>；</w:t>
      </w:r>
    </w:p>
    <w:p w:rsidR="00F809CA" w:rsidRPr="000A5F54" w:rsidRDefault="00F809CA" w:rsidP="00B47AC5">
      <w:pPr>
        <w:spacing w:after="0"/>
        <w:rPr>
          <w:rFonts w:ascii="微软雅黑" w:hAnsi="微软雅黑" w:cs="Arial"/>
          <w:sz w:val="21"/>
          <w:szCs w:val="21"/>
        </w:rPr>
      </w:pPr>
      <w:r w:rsidRPr="000A5F54">
        <w:rPr>
          <w:rFonts w:ascii="微软雅黑" w:hAnsi="微软雅黑" w:cs="Arial" w:hint="eastAsia"/>
          <w:sz w:val="21"/>
          <w:szCs w:val="21"/>
        </w:rPr>
        <w:t xml:space="preserve">绝缘电阻:正常大气压条件下绝缘电阻≥1000MΩ </w:t>
      </w:r>
      <w:r w:rsidR="00F247D7" w:rsidRPr="000A5F54">
        <w:rPr>
          <w:rFonts w:ascii="微软雅黑" w:hAnsi="微软雅黑" w:cs="Arial" w:hint="eastAsia"/>
          <w:sz w:val="21"/>
          <w:szCs w:val="21"/>
        </w:rPr>
        <w:t>；</w:t>
      </w:r>
    </w:p>
    <w:p w:rsidR="00F809CA" w:rsidRPr="000A5F54" w:rsidRDefault="00F809CA" w:rsidP="00B47AC5">
      <w:pPr>
        <w:spacing w:after="0"/>
        <w:rPr>
          <w:rFonts w:ascii="微软雅黑" w:hAnsi="微软雅黑" w:cs="Arial"/>
          <w:sz w:val="21"/>
          <w:szCs w:val="21"/>
        </w:rPr>
      </w:pPr>
      <w:r w:rsidRPr="000A5F54">
        <w:rPr>
          <w:rFonts w:ascii="微软雅黑" w:hAnsi="微软雅黑" w:cs="Arial" w:hint="eastAsia"/>
          <w:sz w:val="21"/>
          <w:szCs w:val="21"/>
        </w:rPr>
        <w:t>抗电强度</w:t>
      </w:r>
      <w:r w:rsidR="00F247D7" w:rsidRPr="000A5F54">
        <w:rPr>
          <w:rFonts w:ascii="微软雅黑" w:hAnsi="微软雅黑" w:cs="Arial" w:hint="eastAsia"/>
          <w:sz w:val="21"/>
          <w:szCs w:val="21"/>
        </w:rPr>
        <w:t>：</w:t>
      </w:r>
      <w:r w:rsidRPr="000A5F54">
        <w:rPr>
          <w:rFonts w:ascii="微软雅黑" w:hAnsi="微软雅黑" w:cs="Arial" w:hint="eastAsia"/>
          <w:sz w:val="21"/>
          <w:szCs w:val="21"/>
        </w:rPr>
        <w:t>DC 1000V(AC 700V)1分钟无击穿和飞弧现象</w:t>
      </w:r>
      <w:r w:rsidR="00F247D7" w:rsidRPr="000A5F54">
        <w:rPr>
          <w:rFonts w:ascii="微软雅黑" w:hAnsi="微软雅黑" w:cs="Arial" w:hint="eastAsia"/>
          <w:sz w:val="21"/>
          <w:szCs w:val="21"/>
        </w:rPr>
        <w:t>；</w:t>
      </w:r>
    </w:p>
    <w:p w:rsidR="00F809CA" w:rsidRPr="000A5F54" w:rsidRDefault="00F809CA" w:rsidP="00B47AC5">
      <w:pPr>
        <w:spacing w:after="0"/>
        <w:rPr>
          <w:rFonts w:ascii="微软雅黑" w:hAnsi="微软雅黑" w:cs="Arial"/>
          <w:sz w:val="21"/>
          <w:szCs w:val="21"/>
        </w:rPr>
      </w:pPr>
      <w:r w:rsidRPr="000A5F54">
        <w:rPr>
          <w:rFonts w:ascii="微软雅黑" w:hAnsi="微软雅黑" w:cs="Arial" w:hint="eastAsia"/>
          <w:sz w:val="21"/>
          <w:szCs w:val="21"/>
        </w:rPr>
        <w:t xml:space="preserve">寿命:插头插座可重复插拔次数≥750次 </w:t>
      </w:r>
    </w:p>
    <w:p w:rsidR="00F809CA" w:rsidRPr="000A5F54" w:rsidRDefault="00F809CA" w:rsidP="00B47AC5">
      <w:pPr>
        <w:spacing w:after="0"/>
        <w:rPr>
          <w:rFonts w:ascii="微软雅黑" w:hAnsi="微软雅黑"/>
          <w:color w:val="333333"/>
          <w:sz w:val="21"/>
          <w:szCs w:val="21"/>
        </w:rPr>
      </w:pPr>
    </w:p>
    <w:p w:rsidR="00D51514" w:rsidRDefault="00D51514" w:rsidP="00B47AC5">
      <w:pPr>
        <w:spacing w:after="0"/>
        <w:rPr>
          <w:rFonts w:ascii="微软雅黑" w:hAnsi="微软雅黑" w:cs="Arial"/>
          <w:sz w:val="21"/>
          <w:szCs w:val="21"/>
        </w:rPr>
      </w:pPr>
    </w:p>
    <w:p w:rsidR="00D51514" w:rsidRDefault="00D51514" w:rsidP="00B47AC5">
      <w:pPr>
        <w:spacing w:after="0"/>
        <w:rPr>
          <w:rFonts w:ascii="微软雅黑" w:hAnsi="微软雅黑" w:cs="Arial"/>
          <w:sz w:val="21"/>
          <w:szCs w:val="21"/>
        </w:rPr>
      </w:pPr>
    </w:p>
    <w:p w:rsidR="00D51514" w:rsidRDefault="00696C86" w:rsidP="00B47AC5">
      <w:pPr>
        <w:spacing w:after="0"/>
        <w:rPr>
          <w:rFonts w:ascii="微软雅黑" w:hAnsi="微软雅黑" w:cs="Arial"/>
          <w:sz w:val="21"/>
          <w:szCs w:val="21"/>
        </w:rPr>
      </w:pPr>
      <w:r>
        <w:rPr>
          <w:rFonts w:ascii="微软雅黑" w:hAnsi="微软雅黑" w:cs="Arial"/>
          <w:noProof/>
          <w:sz w:val="21"/>
          <w:szCs w:val="21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133350</wp:posOffset>
            </wp:positionV>
            <wp:extent cx="2876550" cy="2876550"/>
            <wp:effectExtent l="19050" t="0" r="0" b="0"/>
            <wp:wrapSquare wrapText="bothSides"/>
            <wp:docPr id="27" name="图片 26" descr="普天插座面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普天插座面板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</w:p>
    <w:p w:rsidR="00D51514" w:rsidRDefault="00D51514" w:rsidP="00B47AC5">
      <w:pPr>
        <w:spacing w:after="0"/>
        <w:rPr>
          <w:rFonts w:ascii="微软雅黑" w:hAnsi="微软雅黑" w:cs="Arial"/>
          <w:sz w:val="21"/>
          <w:szCs w:val="21"/>
        </w:rPr>
      </w:pPr>
    </w:p>
    <w:p w:rsidR="00D51514" w:rsidRDefault="00D51514" w:rsidP="00B47AC5">
      <w:pPr>
        <w:spacing w:after="0"/>
        <w:rPr>
          <w:rFonts w:ascii="微软雅黑" w:hAnsi="微软雅黑" w:cs="Arial"/>
          <w:sz w:val="21"/>
          <w:szCs w:val="21"/>
        </w:rPr>
      </w:pPr>
    </w:p>
    <w:p w:rsidR="009A5A66" w:rsidRDefault="009A5A66" w:rsidP="00B47AC5">
      <w:pPr>
        <w:spacing w:after="0"/>
        <w:rPr>
          <w:rFonts w:ascii="微软雅黑" w:hAnsi="微软雅黑" w:cs="Arial" w:hint="eastAsia"/>
          <w:sz w:val="21"/>
          <w:szCs w:val="21"/>
        </w:rPr>
      </w:pPr>
    </w:p>
    <w:p w:rsidR="00AF23FE" w:rsidRPr="000A5F54" w:rsidRDefault="00B3724C" w:rsidP="00B47AC5">
      <w:pPr>
        <w:spacing w:after="0"/>
        <w:rPr>
          <w:rFonts w:ascii="微软雅黑" w:hAnsi="微软雅黑" w:cs="Arial"/>
          <w:sz w:val="21"/>
          <w:szCs w:val="21"/>
        </w:rPr>
      </w:pPr>
      <w:r w:rsidRPr="000A5F54">
        <w:rPr>
          <w:rFonts w:ascii="微软雅黑" w:hAnsi="微软雅黑" w:cs="Arial" w:hint="eastAsia"/>
          <w:sz w:val="21"/>
          <w:szCs w:val="21"/>
        </w:rPr>
        <w:t>品名：普天</w:t>
      </w:r>
      <w:r w:rsidRPr="000A5F54">
        <w:rPr>
          <w:rFonts w:ascii="微软雅黑" w:hAnsi="微软雅黑" w:hint="eastAsia"/>
          <w:sz w:val="21"/>
          <w:szCs w:val="21"/>
        </w:rPr>
        <w:t>易尚系列</w:t>
      </w:r>
      <w:r w:rsidRPr="000A5F54">
        <w:rPr>
          <w:rFonts w:ascii="微软雅黑" w:hAnsi="微软雅黑" w:cs="Arial" w:hint="eastAsia"/>
          <w:sz w:val="21"/>
          <w:szCs w:val="21"/>
        </w:rPr>
        <w:t>插座面板</w:t>
      </w:r>
    </w:p>
    <w:p w:rsidR="00B3724C" w:rsidRPr="000A5F54" w:rsidRDefault="00B3724C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特点：“易尚”系列单位/双位插座面板，外形尺寸86×86mm，可安装“易尚”系列RJ45、RJ11和CATV模块；</w:t>
      </w:r>
    </w:p>
    <w:p w:rsidR="00B3724C" w:rsidRPr="000A5F54" w:rsidRDefault="00B3724C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面板外观采用圆角或直角设计，造型美观，并有便于用户端口标记的透明标示片；</w:t>
      </w:r>
    </w:p>
    <w:p w:rsidR="00B3724C" w:rsidRPr="000A5F54" w:rsidRDefault="00B3724C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包含单位、双位及斜角面板，斜角面板采用一体化整体式设计；</w:t>
      </w:r>
    </w:p>
    <w:p w:rsidR="00B3724C" w:rsidRPr="000A5F54" w:rsidRDefault="00B3724C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F系列透明防尘门和面板配合采用专利结构，多次折弯不易断；</w:t>
      </w:r>
    </w:p>
    <w:p w:rsidR="00B3724C" w:rsidRPr="000A5F54" w:rsidRDefault="00B3724C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配合彩色模块直观识别不同网络T系列防尘门采用滑动式弹簧门，人性化设计，触感更舒适。</w:t>
      </w:r>
    </w:p>
    <w:p w:rsidR="00AF23FE" w:rsidRDefault="00AF23FE" w:rsidP="00B47AC5">
      <w:pPr>
        <w:spacing w:after="0"/>
        <w:rPr>
          <w:rFonts w:ascii="微软雅黑" w:hAnsi="微软雅黑" w:cs="Arial"/>
          <w:color w:val="E56600"/>
          <w:sz w:val="21"/>
          <w:szCs w:val="21"/>
        </w:rPr>
      </w:pPr>
    </w:p>
    <w:p w:rsidR="00D51514" w:rsidRDefault="00D51514" w:rsidP="00B47AC5">
      <w:pPr>
        <w:spacing w:after="0"/>
        <w:rPr>
          <w:rFonts w:ascii="微软雅黑" w:hAnsi="微软雅黑" w:cs="Arial"/>
          <w:color w:val="E56600"/>
          <w:sz w:val="21"/>
          <w:szCs w:val="21"/>
        </w:rPr>
      </w:pPr>
    </w:p>
    <w:p w:rsidR="00D51514" w:rsidRDefault="00D51514" w:rsidP="00B47AC5">
      <w:pPr>
        <w:spacing w:after="0"/>
        <w:rPr>
          <w:rFonts w:ascii="微软雅黑" w:hAnsi="微软雅黑" w:cs="Arial"/>
          <w:color w:val="E56600"/>
          <w:sz w:val="21"/>
          <w:szCs w:val="21"/>
        </w:rPr>
      </w:pPr>
    </w:p>
    <w:p w:rsidR="00D51514" w:rsidRDefault="00D51514" w:rsidP="00B47AC5">
      <w:pPr>
        <w:spacing w:after="0"/>
        <w:rPr>
          <w:rFonts w:ascii="微软雅黑" w:hAnsi="微软雅黑" w:cs="Arial"/>
          <w:color w:val="E56600"/>
          <w:sz w:val="21"/>
          <w:szCs w:val="21"/>
        </w:rPr>
      </w:pPr>
    </w:p>
    <w:p w:rsidR="007E14BD" w:rsidRPr="000A5F54" w:rsidRDefault="007E14BD" w:rsidP="00B47AC5">
      <w:pPr>
        <w:shd w:val="pct10" w:color="auto" w:fill="auto"/>
        <w:spacing w:after="0"/>
        <w:rPr>
          <w:b/>
          <w:sz w:val="24"/>
          <w:szCs w:val="24"/>
        </w:rPr>
      </w:pPr>
      <w:r w:rsidRPr="000A5F54">
        <w:rPr>
          <w:rFonts w:hint="eastAsia"/>
          <w:b/>
          <w:sz w:val="24"/>
          <w:szCs w:val="24"/>
        </w:rPr>
        <w:lastRenderedPageBreak/>
        <w:t>视频监控</w:t>
      </w:r>
    </w:p>
    <w:p w:rsidR="00696C86" w:rsidRDefault="00696C86" w:rsidP="00B47AC5">
      <w:pPr>
        <w:spacing w:after="0"/>
        <w:rPr>
          <w:rFonts w:ascii="微软雅黑" w:hAnsi="微软雅黑" w:hint="eastAsia"/>
          <w:sz w:val="21"/>
          <w:szCs w:val="21"/>
        </w:rPr>
      </w:pPr>
    </w:p>
    <w:p w:rsidR="00A96D02" w:rsidRPr="000A5F54" w:rsidRDefault="00696C86" w:rsidP="00B47AC5">
      <w:pPr>
        <w:spacing w:after="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noProof/>
          <w:sz w:val="21"/>
          <w:szCs w:val="21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11430</wp:posOffset>
            </wp:positionH>
            <wp:positionV relativeFrom="paragraph">
              <wp:posOffset>73660</wp:posOffset>
            </wp:positionV>
            <wp:extent cx="2876550" cy="2876550"/>
            <wp:effectExtent l="19050" t="0" r="0" b="0"/>
            <wp:wrapSquare wrapText="bothSides"/>
            <wp:docPr id="28" name="图片 27" descr="海康筒型网络摄像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海康筒型网络摄像机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  <w:r w:rsidR="00B06415" w:rsidRPr="000A5F54">
        <w:rPr>
          <w:rFonts w:ascii="微软雅黑" w:hAnsi="微软雅黑" w:hint="eastAsia"/>
          <w:sz w:val="21"/>
          <w:szCs w:val="21"/>
        </w:rPr>
        <w:t>品名：</w:t>
      </w:r>
      <w:r w:rsidR="00086824" w:rsidRPr="000A5F54">
        <w:rPr>
          <w:rFonts w:ascii="微软雅黑" w:hAnsi="微软雅黑" w:hint="eastAsia"/>
          <w:sz w:val="21"/>
          <w:szCs w:val="21"/>
        </w:rPr>
        <w:t>海康</w:t>
      </w:r>
      <w:r w:rsidR="00B06415" w:rsidRPr="000A5F54">
        <w:rPr>
          <w:rFonts w:ascii="微软雅黑" w:hAnsi="微软雅黑" w:hint="eastAsia"/>
          <w:sz w:val="21"/>
          <w:szCs w:val="21"/>
        </w:rPr>
        <w:t>筒型网络摄像机</w:t>
      </w:r>
    </w:p>
    <w:p w:rsidR="00B47AC5" w:rsidRPr="000A5F54" w:rsidRDefault="00B06415" w:rsidP="00A92C72">
      <w:pPr>
        <w:spacing w:after="0"/>
        <w:rPr>
          <w:rFonts w:ascii="微软雅黑" w:hAnsi="微软雅黑" w:cs="Tahoma"/>
          <w:sz w:val="21"/>
          <w:szCs w:val="21"/>
          <w:shd w:val="clear" w:color="auto" w:fill="FFFFFF"/>
        </w:rPr>
      </w:pPr>
      <w:r w:rsidRPr="000A5F54">
        <w:rPr>
          <w:rFonts w:ascii="微软雅黑" w:hAnsi="微软雅黑" w:hint="eastAsia"/>
          <w:sz w:val="21"/>
          <w:szCs w:val="21"/>
        </w:rPr>
        <w:t>特点：</w:t>
      </w:r>
      <w:r w:rsidR="00B47AC5" w:rsidRPr="000A5F54">
        <w:rPr>
          <w:rFonts w:ascii="微软雅黑" w:hAnsi="微软雅黑" w:cs="Tahoma"/>
          <w:sz w:val="21"/>
          <w:szCs w:val="21"/>
          <w:shd w:val="clear" w:color="auto" w:fill="FFFFFF"/>
        </w:rPr>
        <w:t>采用H.264 High Profile编码</w:t>
      </w:r>
      <w:r w:rsidR="00A92C72">
        <w:rPr>
          <w:rFonts w:ascii="微软雅黑" w:hAnsi="微软雅黑" w:cs="Tahoma" w:hint="eastAsia"/>
          <w:sz w:val="21"/>
          <w:szCs w:val="21"/>
          <w:shd w:val="clear" w:color="auto" w:fill="FFFFFF"/>
        </w:rPr>
        <w:t>，</w:t>
      </w:r>
      <w:r w:rsidR="00B47AC5" w:rsidRPr="000A5F54">
        <w:rPr>
          <w:rFonts w:ascii="微软雅黑" w:hAnsi="微软雅黑" w:cs="Tahoma"/>
          <w:sz w:val="21"/>
          <w:szCs w:val="21"/>
          <w:shd w:val="clear" w:color="auto" w:fill="FFFFFF"/>
        </w:rPr>
        <w:t>可最大输出1280×1024 @30fps实时图像</w:t>
      </w:r>
      <w:r w:rsidR="00A92C72">
        <w:rPr>
          <w:rFonts w:ascii="微软雅黑" w:hAnsi="微软雅黑" w:cs="Tahoma" w:hint="eastAsia"/>
          <w:sz w:val="21"/>
          <w:szCs w:val="21"/>
          <w:shd w:val="clear" w:color="auto" w:fill="FFFFFF"/>
        </w:rPr>
        <w:t>，</w:t>
      </w:r>
      <w:r w:rsidR="00A92C72" w:rsidRPr="000A5F54">
        <w:rPr>
          <w:rFonts w:ascii="微软雅黑" w:hAnsi="微软雅黑" w:cs="Tahoma"/>
          <w:sz w:val="21"/>
          <w:szCs w:val="21"/>
          <w:shd w:val="clear" w:color="auto" w:fill="FFFFFF"/>
        </w:rPr>
        <w:t>最高分辨率可达140万像素</w:t>
      </w:r>
      <w:r w:rsidR="00B47AC5" w:rsidRPr="000A5F54">
        <w:rPr>
          <w:rFonts w:ascii="微软雅黑" w:hAnsi="微软雅黑" w:cs="Tahoma"/>
          <w:sz w:val="21"/>
          <w:szCs w:val="21"/>
          <w:shd w:val="clear" w:color="auto" w:fill="FFFFFF"/>
        </w:rPr>
        <w:t>；</w:t>
      </w:r>
    </w:p>
    <w:p w:rsidR="00B47AC5" w:rsidRPr="000A5F54" w:rsidRDefault="00B47AC5" w:rsidP="00A92C72">
      <w:pPr>
        <w:spacing w:after="0"/>
        <w:ind w:firstLineChars="300" w:firstLine="630"/>
        <w:rPr>
          <w:rFonts w:ascii="微软雅黑" w:hAnsi="微软雅黑" w:cs="Tahoma"/>
          <w:sz w:val="21"/>
          <w:szCs w:val="21"/>
          <w:shd w:val="clear" w:color="auto" w:fill="FFFFFF"/>
        </w:rPr>
      </w:pPr>
      <w:r w:rsidRPr="000A5F54">
        <w:rPr>
          <w:rFonts w:ascii="微软雅黑" w:hAnsi="微软雅黑" w:cs="Tahoma"/>
          <w:sz w:val="21"/>
          <w:szCs w:val="21"/>
          <w:shd w:val="clear" w:color="auto" w:fill="FFFFFF"/>
        </w:rPr>
        <w:t>采用ROI、SVC等视频压缩技术</w:t>
      </w:r>
      <w:r w:rsidR="00A92C72">
        <w:rPr>
          <w:rFonts w:ascii="微软雅黑" w:hAnsi="微软雅黑" w:cs="Tahoma" w:hint="eastAsia"/>
          <w:sz w:val="21"/>
          <w:szCs w:val="21"/>
          <w:shd w:val="clear" w:color="auto" w:fill="FFFFFF"/>
        </w:rPr>
        <w:t>，</w:t>
      </w:r>
      <w:r w:rsidRPr="000A5F54">
        <w:rPr>
          <w:rFonts w:ascii="微软雅黑" w:hAnsi="微软雅黑" w:cs="Tahoma"/>
          <w:sz w:val="21"/>
          <w:szCs w:val="21"/>
          <w:shd w:val="clear" w:color="auto" w:fill="FFFFFF"/>
        </w:rPr>
        <w:t>压缩比高,</w:t>
      </w:r>
      <w:r w:rsidR="00A92C72">
        <w:rPr>
          <w:rFonts w:ascii="微软雅黑" w:hAnsi="微软雅黑" w:cs="Tahoma"/>
          <w:sz w:val="21"/>
          <w:szCs w:val="21"/>
          <w:shd w:val="clear" w:color="auto" w:fill="FFFFFF"/>
        </w:rPr>
        <w:t>且处理非常灵活</w:t>
      </w:r>
      <w:r w:rsidR="00A92C72">
        <w:rPr>
          <w:rFonts w:ascii="微软雅黑" w:hAnsi="微软雅黑" w:cs="Tahoma" w:hint="eastAsia"/>
          <w:sz w:val="21"/>
          <w:szCs w:val="21"/>
          <w:shd w:val="clear" w:color="auto" w:fill="FFFFFF"/>
        </w:rPr>
        <w:t>，</w:t>
      </w:r>
      <w:r w:rsidR="00A92C72" w:rsidRPr="000A5F54">
        <w:rPr>
          <w:rFonts w:ascii="微软雅黑" w:hAnsi="微软雅黑" w:cs="Tahoma"/>
          <w:sz w:val="21"/>
          <w:szCs w:val="21"/>
          <w:shd w:val="clear" w:color="auto" w:fill="FFFFFF"/>
        </w:rPr>
        <w:t>逐行扫描</w:t>
      </w:r>
      <w:r w:rsidR="00A92C72">
        <w:rPr>
          <w:rFonts w:ascii="微软雅黑" w:hAnsi="微软雅黑" w:cs="Tahoma"/>
          <w:sz w:val="21"/>
          <w:szCs w:val="21"/>
          <w:shd w:val="clear" w:color="auto" w:fill="FFFFFF"/>
        </w:rPr>
        <w:t>CMOS</w:t>
      </w:r>
      <w:r w:rsidR="00A92C72">
        <w:rPr>
          <w:rFonts w:ascii="微软雅黑" w:hAnsi="微软雅黑" w:cs="Tahoma" w:hint="eastAsia"/>
          <w:sz w:val="21"/>
          <w:szCs w:val="21"/>
          <w:shd w:val="clear" w:color="auto" w:fill="FFFFFF"/>
        </w:rPr>
        <w:t>，</w:t>
      </w:r>
      <w:r w:rsidR="00A92C72">
        <w:rPr>
          <w:rFonts w:ascii="微软雅黑" w:hAnsi="微软雅黑" w:cs="Tahoma"/>
          <w:sz w:val="21"/>
          <w:szCs w:val="21"/>
          <w:shd w:val="clear" w:color="auto" w:fill="FFFFFF"/>
        </w:rPr>
        <w:t>捕捉运动图像无锯齿</w:t>
      </w:r>
      <w:r w:rsidR="00A92C72">
        <w:rPr>
          <w:rFonts w:ascii="微软雅黑" w:hAnsi="微软雅黑" w:cs="Tahoma" w:hint="eastAsia"/>
          <w:sz w:val="21"/>
          <w:szCs w:val="21"/>
          <w:shd w:val="clear" w:color="auto" w:fill="FFFFFF"/>
        </w:rPr>
        <w:t>，</w:t>
      </w:r>
      <w:r w:rsidRPr="000A5F54">
        <w:rPr>
          <w:rFonts w:ascii="微软雅黑" w:hAnsi="微软雅黑" w:cs="Tahoma"/>
          <w:sz w:val="21"/>
          <w:szCs w:val="21"/>
          <w:shd w:val="clear" w:color="auto" w:fill="FFFFFF"/>
        </w:rPr>
        <w:t>支持数字宽动态</w:t>
      </w:r>
      <w:r w:rsidR="00A92C72">
        <w:rPr>
          <w:rFonts w:ascii="微软雅黑" w:hAnsi="微软雅黑" w:cs="Tahoma" w:hint="eastAsia"/>
          <w:sz w:val="21"/>
          <w:szCs w:val="21"/>
          <w:shd w:val="clear" w:color="auto" w:fill="FFFFFF"/>
        </w:rPr>
        <w:t>，</w:t>
      </w:r>
      <w:r w:rsidRPr="000A5F54">
        <w:rPr>
          <w:rFonts w:ascii="微软雅黑" w:hAnsi="微软雅黑" w:cs="Tahoma"/>
          <w:sz w:val="21"/>
          <w:szCs w:val="21"/>
          <w:shd w:val="clear" w:color="auto" w:fill="FFFFFF"/>
        </w:rPr>
        <w:t>3D数字降噪功能；</w:t>
      </w:r>
    </w:p>
    <w:p w:rsidR="00A92C72" w:rsidRPr="000A5F54" w:rsidRDefault="00B47AC5" w:rsidP="00A92C72">
      <w:pPr>
        <w:spacing w:after="0"/>
        <w:ind w:firstLineChars="300" w:firstLine="630"/>
        <w:rPr>
          <w:rFonts w:ascii="微软雅黑" w:hAnsi="微软雅黑" w:cs="Tahoma"/>
          <w:sz w:val="21"/>
          <w:szCs w:val="21"/>
          <w:shd w:val="clear" w:color="auto" w:fill="FFFFFF"/>
        </w:rPr>
      </w:pPr>
      <w:r w:rsidRPr="000A5F54">
        <w:rPr>
          <w:rFonts w:ascii="微软雅黑" w:hAnsi="微软雅黑" w:cs="Tahoma"/>
          <w:sz w:val="21"/>
          <w:szCs w:val="21"/>
          <w:shd w:val="clear" w:color="auto" w:fill="FFFFFF"/>
        </w:rPr>
        <w:t>采用高效红外灯</w:t>
      </w:r>
      <w:r w:rsidRPr="000A5F54">
        <w:rPr>
          <w:rFonts w:ascii="微软雅黑" w:hAnsi="微软雅黑" w:cs="Tahoma" w:hint="eastAsia"/>
          <w:sz w:val="21"/>
          <w:szCs w:val="21"/>
          <w:shd w:val="clear" w:color="auto" w:fill="FFFFFF"/>
        </w:rPr>
        <w:t>，</w:t>
      </w:r>
      <w:r w:rsidRPr="000A5F54">
        <w:rPr>
          <w:rFonts w:ascii="微软雅黑" w:hAnsi="微软雅黑" w:cs="Tahoma"/>
          <w:sz w:val="21"/>
          <w:szCs w:val="21"/>
          <w:shd w:val="clear" w:color="auto" w:fill="FFFFFF"/>
        </w:rPr>
        <w:t>使用寿命长,照射距离可达20-30米(选配8-20mm镜头可达50米以上)</w:t>
      </w:r>
      <w:r w:rsidR="00A92C72">
        <w:rPr>
          <w:rFonts w:ascii="微软雅黑" w:hAnsi="微软雅黑" w:cs="Tahoma" w:hint="eastAsia"/>
          <w:sz w:val="21"/>
          <w:szCs w:val="21"/>
          <w:shd w:val="clear" w:color="auto" w:fill="FFFFFF"/>
        </w:rPr>
        <w:t>，</w:t>
      </w:r>
      <w:r w:rsidR="00A92C72" w:rsidRPr="000A5F54">
        <w:rPr>
          <w:rFonts w:ascii="微软雅黑" w:hAnsi="微软雅黑" w:cs="Tahoma"/>
          <w:sz w:val="21"/>
          <w:szCs w:val="21"/>
          <w:shd w:val="clear" w:color="auto" w:fill="FFFFFF"/>
        </w:rPr>
        <w:t>ICR红外滤片式自动切换,实现真正的日夜监控；</w:t>
      </w:r>
    </w:p>
    <w:p w:rsidR="00B47AC5" w:rsidRPr="000A5F54" w:rsidRDefault="00B47AC5" w:rsidP="00A92C72">
      <w:pPr>
        <w:spacing w:after="0"/>
        <w:ind w:firstLineChars="300" w:firstLine="630"/>
        <w:rPr>
          <w:rFonts w:ascii="微软雅黑" w:hAnsi="微软雅黑" w:cs="Tahoma"/>
          <w:sz w:val="21"/>
          <w:szCs w:val="21"/>
          <w:shd w:val="clear" w:color="auto" w:fill="FFFFFF"/>
        </w:rPr>
      </w:pPr>
      <w:r w:rsidRPr="000A5F54">
        <w:rPr>
          <w:rFonts w:ascii="微软雅黑" w:hAnsi="微软雅黑" w:cs="Tahoma"/>
          <w:sz w:val="21"/>
          <w:szCs w:val="21"/>
          <w:shd w:val="clear" w:color="auto" w:fill="FFFFFF"/>
        </w:rPr>
        <w:t>支持最大64G Micro SD/SDXC</w:t>
      </w:r>
      <w:r w:rsidR="006671B6">
        <w:rPr>
          <w:rFonts w:ascii="微软雅黑" w:hAnsi="微软雅黑" w:cs="Tahoma"/>
          <w:sz w:val="21"/>
          <w:szCs w:val="21"/>
          <w:shd w:val="clear" w:color="auto" w:fill="FFFFFF"/>
        </w:rPr>
        <w:t>卡本地存储</w:t>
      </w:r>
      <w:r w:rsidR="006671B6">
        <w:rPr>
          <w:rFonts w:ascii="微软雅黑" w:hAnsi="微软雅黑" w:cs="Tahoma" w:hint="eastAsia"/>
          <w:sz w:val="21"/>
          <w:szCs w:val="21"/>
          <w:shd w:val="clear" w:color="auto" w:fill="FFFFFF"/>
        </w:rPr>
        <w:t>，</w:t>
      </w:r>
      <w:r w:rsidRPr="000A5F54">
        <w:rPr>
          <w:rFonts w:ascii="微软雅黑" w:hAnsi="微软雅黑" w:cs="Tahoma"/>
          <w:sz w:val="21"/>
          <w:szCs w:val="21"/>
          <w:shd w:val="clear" w:color="auto" w:fill="FFFFFF"/>
        </w:rPr>
        <w:t>符合IP66级防尘防水设计</w:t>
      </w:r>
      <w:r w:rsidR="006671B6">
        <w:rPr>
          <w:rFonts w:ascii="微软雅黑" w:hAnsi="微软雅黑" w:cs="Tahoma" w:hint="eastAsia"/>
          <w:sz w:val="21"/>
          <w:szCs w:val="21"/>
          <w:shd w:val="clear" w:color="auto" w:fill="FFFFFF"/>
        </w:rPr>
        <w:t>，</w:t>
      </w:r>
      <w:r w:rsidRPr="000A5F54">
        <w:rPr>
          <w:rFonts w:ascii="微软雅黑" w:hAnsi="微软雅黑" w:cs="Tahoma"/>
          <w:sz w:val="21"/>
          <w:szCs w:val="21"/>
          <w:shd w:val="clear" w:color="auto" w:fill="FFFFFF"/>
        </w:rPr>
        <w:t>可靠性高；</w:t>
      </w:r>
    </w:p>
    <w:p w:rsidR="00B47AC5" w:rsidRPr="000A5F54" w:rsidRDefault="00B47AC5" w:rsidP="00A92C72">
      <w:pPr>
        <w:spacing w:after="0"/>
        <w:ind w:firstLineChars="300" w:firstLine="630"/>
        <w:rPr>
          <w:rFonts w:ascii="微软雅黑" w:hAnsi="微软雅黑" w:cs="Tahoma"/>
          <w:sz w:val="21"/>
          <w:szCs w:val="21"/>
          <w:shd w:val="clear" w:color="auto" w:fill="FFFFFF"/>
        </w:rPr>
      </w:pPr>
      <w:r w:rsidRPr="000A5F54">
        <w:rPr>
          <w:rFonts w:ascii="微软雅黑" w:hAnsi="微软雅黑" w:cs="Tahoma"/>
          <w:sz w:val="21"/>
          <w:szCs w:val="21"/>
          <w:shd w:val="clear" w:color="auto" w:fill="FFFFFF"/>
        </w:rPr>
        <w:t>支持三码流同时输出</w:t>
      </w:r>
      <w:r w:rsidR="006671B6">
        <w:rPr>
          <w:rFonts w:ascii="微软雅黑" w:hAnsi="微软雅黑" w:cs="Tahoma" w:hint="eastAsia"/>
          <w:sz w:val="21"/>
          <w:szCs w:val="21"/>
          <w:shd w:val="clear" w:color="auto" w:fill="FFFFFF"/>
        </w:rPr>
        <w:t>，</w:t>
      </w:r>
      <w:r w:rsidRPr="000A5F54">
        <w:rPr>
          <w:rFonts w:ascii="微软雅黑" w:hAnsi="微软雅黑" w:cs="Tahoma"/>
          <w:sz w:val="21"/>
          <w:szCs w:val="21"/>
          <w:shd w:val="clear" w:color="auto" w:fill="FFFFFF"/>
        </w:rPr>
        <w:t>可分别独立设置不同的分辨率,帧率</w:t>
      </w:r>
      <w:r w:rsidR="006671B6">
        <w:rPr>
          <w:rFonts w:ascii="微软雅黑" w:hAnsi="微软雅黑" w:cs="Tahoma"/>
          <w:sz w:val="21"/>
          <w:szCs w:val="21"/>
          <w:shd w:val="clear" w:color="auto" w:fill="FFFFFF"/>
        </w:rPr>
        <w:t>与码率</w:t>
      </w:r>
      <w:r w:rsidR="006671B6">
        <w:rPr>
          <w:rFonts w:ascii="微软雅黑" w:hAnsi="微软雅黑" w:cs="Tahoma" w:hint="eastAsia"/>
          <w:sz w:val="21"/>
          <w:szCs w:val="21"/>
          <w:shd w:val="clear" w:color="auto" w:fill="FFFFFF"/>
        </w:rPr>
        <w:t>，</w:t>
      </w:r>
      <w:r w:rsidRPr="000A5F54">
        <w:rPr>
          <w:rFonts w:ascii="微软雅黑" w:hAnsi="微软雅黑" w:cs="Tahoma"/>
          <w:sz w:val="21"/>
          <w:szCs w:val="21"/>
          <w:shd w:val="clear" w:color="auto" w:fill="FFFFFF"/>
        </w:rPr>
        <w:t>可最大支持20路同时访问,支持手机监控；</w:t>
      </w:r>
    </w:p>
    <w:p w:rsidR="00B47AC5" w:rsidRPr="000A5F54" w:rsidRDefault="00B47AC5" w:rsidP="00A92C72">
      <w:pPr>
        <w:spacing w:after="0"/>
        <w:ind w:firstLineChars="300" w:firstLine="630"/>
        <w:rPr>
          <w:rFonts w:ascii="微软雅黑" w:hAnsi="微软雅黑" w:cs="Tahoma"/>
          <w:sz w:val="21"/>
          <w:szCs w:val="21"/>
          <w:shd w:val="clear" w:color="auto" w:fill="FFFFFF"/>
        </w:rPr>
      </w:pPr>
      <w:r w:rsidRPr="000A5F54">
        <w:rPr>
          <w:rFonts w:ascii="微软雅黑" w:hAnsi="微软雅黑" w:cs="Tahoma"/>
          <w:sz w:val="21"/>
          <w:szCs w:val="21"/>
          <w:shd w:val="clear" w:color="auto" w:fill="FFFFFF"/>
        </w:rPr>
        <w:t>支持强光抑制</w:t>
      </w:r>
      <w:r w:rsidR="006671B6">
        <w:rPr>
          <w:rFonts w:ascii="微软雅黑" w:hAnsi="微软雅黑" w:cs="Tahoma" w:hint="eastAsia"/>
          <w:sz w:val="21"/>
          <w:szCs w:val="21"/>
          <w:shd w:val="clear" w:color="auto" w:fill="FFFFFF"/>
        </w:rPr>
        <w:t>，</w:t>
      </w:r>
      <w:r w:rsidRPr="000A5F54">
        <w:rPr>
          <w:rFonts w:ascii="微软雅黑" w:hAnsi="微软雅黑" w:cs="Tahoma"/>
          <w:sz w:val="21"/>
          <w:szCs w:val="21"/>
          <w:shd w:val="clear" w:color="auto" w:fill="FFFFFF"/>
        </w:rPr>
        <w:t>多种白平衡模式,适合各种场景需求；</w:t>
      </w:r>
    </w:p>
    <w:p w:rsidR="00B47AC5" w:rsidRPr="000A5F54" w:rsidRDefault="00B47AC5" w:rsidP="006671B6">
      <w:pPr>
        <w:spacing w:after="0"/>
        <w:ind w:firstLineChars="300" w:firstLine="630"/>
        <w:rPr>
          <w:rFonts w:ascii="微软雅黑" w:hAnsi="微软雅黑" w:cs="Tahoma"/>
          <w:sz w:val="21"/>
          <w:szCs w:val="21"/>
          <w:shd w:val="clear" w:color="auto" w:fill="FFFFFF"/>
        </w:rPr>
      </w:pPr>
      <w:r w:rsidRPr="000A5F54">
        <w:rPr>
          <w:rFonts w:ascii="微软雅黑" w:hAnsi="微软雅黑" w:cs="Tahoma"/>
          <w:sz w:val="21"/>
          <w:szCs w:val="21"/>
          <w:shd w:val="clear" w:color="auto" w:fill="FFFFFF"/>
        </w:rPr>
        <w:t>支持背光补偿,自动光圈,慢快门,自动电子快门功能,走廊模式,适应不同监控环境；</w:t>
      </w:r>
    </w:p>
    <w:p w:rsidR="00B47AC5" w:rsidRPr="000A5F54" w:rsidRDefault="00B47AC5" w:rsidP="006671B6">
      <w:pPr>
        <w:spacing w:after="0"/>
        <w:ind w:firstLineChars="300" w:firstLine="630"/>
        <w:rPr>
          <w:rFonts w:ascii="微软雅黑" w:hAnsi="微软雅黑" w:cs="Tahoma"/>
          <w:sz w:val="21"/>
          <w:szCs w:val="21"/>
          <w:shd w:val="clear" w:color="auto" w:fill="FFFFFF"/>
        </w:rPr>
      </w:pPr>
      <w:r w:rsidRPr="000A5F54">
        <w:rPr>
          <w:rFonts w:ascii="微软雅黑" w:hAnsi="微软雅黑" w:cs="Tahoma"/>
          <w:sz w:val="21"/>
          <w:szCs w:val="21"/>
          <w:shd w:val="clear" w:color="auto" w:fill="FFFFFF"/>
        </w:rPr>
        <w:t>具有三轴调节功能</w:t>
      </w:r>
      <w:r w:rsidRPr="000A5F54">
        <w:rPr>
          <w:rFonts w:ascii="微软雅黑" w:hAnsi="微软雅黑" w:cs="Tahoma" w:hint="eastAsia"/>
          <w:sz w:val="21"/>
          <w:szCs w:val="21"/>
          <w:shd w:val="clear" w:color="auto" w:fill="FFFFFF"/>
        </w:rPr>
        <w:t>，</w:t>
      </w:r>
      <w:r w:rsidRPr="000A5F54">
        <w:rPr>
          <w:rFonts w:ascii="微软雅黑" w:hAnsi="微软雅黑" w:cs="Tahoma"/>
          <w:sz w:val="21"/>
          <w:szCs w:val="21"/>
          <w:shd w:val="clear" w:color="auto" w:fill="FFFFFF"/>
        </w:rPr>
        <w:t>本地模拟输出</w:t>
      </w:r>
      <w:r w:rsidRPr="000A5F54">
        <w:rPr>
          <w:rFonts w:ascii="微软雅黑" w:hAnsi="微软雅黑" w:cs="Tahoma" w:hint="eastAsia"/>
          <w:sz w:val="21"/>
          <w:szCs w:val="21"/>
          <w:shd w:val="clear" w:color="auto" w:fill="FFFFFF"/>
        </w:rPr>
        <w:t>，</w:t>
      </w:r>
      <w:r w:rsidR="006671B6">
        <w:rPr>
          <w:rFonts w:ascii="微软雅黑" w:hAnsi="微软雅黑" w:cs="Tahoma"/>
          <w:sz w:val="21"/>
          <w:szCs w:val="21"/>
          <w:shd w:val="clear" w:color="auto" w:fill="FFFFFF"/>
        </w:rPr>
        <w:t>方便工程安装</w:t>
      </w:r>
      <w:r w:rsidR="006671B6">
        <w:rPr>
          <w:rFonts w:ascii="微软雅黑" w:hAnsi="微软雅黑" w:cs="Tahoma" w:hint="eastAsia"/>
          <w:sz w:val="21"/>
          <w:szCs w:val="21"/>
          <w:shd w:val="clear" w:color="auto" w:fill="FFFFFF"/>
        </w:rPr>
        <w:t>，</w:t>
      </w:r>
      <w:r w:rsidRPr="000A5F54">
        <w:rPr>
          <w:rFonts w:ascii="微软雅黑" w:hAnsi="微软雅黑" w:cs="Tahoma"/>
          <w:sz w:val="21"/>
          <w:szCs w:val="21"/>
          <w:shd w:val="clear" w:color="auto" w:fill="FFFFFF"/>
        </w:rPr>
        <w:t>功能齐全:图片叠加,匿名访问</w:t>
      </w:r>
      <w:r w:rsidRPr="000A5F54">
        <w:rPr>
          <w:rFonts w:ascii="微软雅黑" w:hAnsi="微软雅黑" w:cs="Tahoma" w:hint="eastAsia"/>
          <w:sz w:val="21"/>
          <w:szCs w:val="21"/>
          <w:shd w:val="clear" w:color="auto" w:fill="FFFFFF"/>
        </w:rPr>
        <w:t>，</w:t>
      </w:r>
      <w:r w:rsidRPr="000A5F54">
        <w:rPr>
          <w:rFonts w:ascii="微软雅黑" w:hAnsi="微软雅黑" w:cs="Tahoma"/>
          <w:sz w:val="21"/>
          <w:szCs w:val="21"/>
          <w:shd w:val="clear" w:color="auto" w:fill="FFFFFF"/>
        </w:rPr>
        <w:t>IP地址过滤,心跳,镜像</w:t>
      </w:r>
      <w:r w:rsidRPr="000A5F54">
        <w:rPr>
          <w:rFonts w:ascii="微软雅黑" w:hAnsi="微软雅黑" w:cs="Tahoma" w:hint="eastAsia"/>
          <w:sz w:val="21"/>
          <w:szCs w:val="21"/>
          <w:shd w:val="clear" w:color="auto" w:fill="FFFFFF"/>
        </w:rPr>
        <w:t>，</w:t>
      </w:r>
      <w:r w:rsidRPr="000A5F54">
        <w:rPr>
          <w:rFonts w:ascii="微软雅黑" w:hAnsi="微软雅黑" w:cs="Tahoma"/>
          <w:sz w:val="21"/>
          <w:szCs w:val="21"/>
          <w:shd w:val="clear" w:color="auto" w:fill="FFFFFF"/>
        </w:rPr>
        <w:t>PTZ控制,报警</w:t>
      </w:r>
      <w:r w:rsidRPr="000A5F54">
        <w:rPr>
          <w:rFonts w:ascii="微软雅黑" w:hAnsi="微软雅黑" w:cs="Tahoma" w:hint="eastAsia"/>
          <w:sz w:val="21"/>
          <w:szCs w:val="21"/>
          <w:shd w:val="clear" w:color="auto" w:fill="FFFFFF"/>
        </w:rPr>
        <w:t>，</w:t>
      </w:r>
      <w:r w:rsidRPr="000A5F54">
        <w:rPr>
          <w:rFonts w:ascii="微软雅黑" w:hAnsi="微软雅黑" w:cs="Tahoma"/>
          <w:sz w:val="21"/>
          <w:szCs w:val="21"/>
          <w:shd w:val="clear" w:color="auto" w:fill="FFFFFF"/>
        </w:rPr>
        <w:t>一键恢复等</w:t>
      </w:r>
      <w:r w:rsidRPr="000A5F54">
        <w:rPr>
          <w:rFonts w:ascii="微软雅黑" w:hAnsi="微软雅黑" w:cs="Tahoma" w:hint="eastAsia"/>
          <w:sz w:val="21"/>
          <w:szCs w:val="21"/>
          <w:shd w:val="clear" w:color="auto" w:fill="FFFFFF"/>
        </w:rPr>
        <w:t>。</w:t>
      </w:r>
    </w:p>
    <w:p w:rsidR="00B06415" w:rsidRPr="000A5F54" w:rsidRDefault="00B47AC5" w:rsidP="00B47AC5">
      <w:pPr>
        <w:spacing w:after="0"/>
        <w:rPr>
          <w:rFonts w:ascii="微软雅黑" w:hAnsi="微软雅黑" w:cs="宋体"/>
          <w:sz w:val="21"/>
          <w:szCs w:val="21"/>
        </w:rPr>
      </w:pPr>
      <w:r w:rsidRPr="000A5F54">
        <w:rPr>
          <w:rFonts w:ascii="微软雅黑" w:hAnsi="微软雅黑" w:cs="宋体" w:hint="eastAsia"/>
          <w:sz w:val="21"/>
          <w:szCs w:val="21"/>
        </w:rPr>
        <w:t>适用：</w:t>
      </w:r>
      <w:r w:rsidR="00B06415" w:rsidRPr="000A5F54">
        <w:rPr>
          <w:rFonts w:ascii="微软雅黑" w:hAnsi="微软雅黑" w:cs="宋体" w:hint="eastAsia"/>
          <w:sz w:val="21"/>
          <w:szCs w:val="21"/>
        </w:rPr>
        <w:t>适用于道路、仓库、地下停车场、酒吧、管道、园区等光线较暗或无光照环境且要求高清画质的场所。</w:t>
      </w:r>
    </w:p>
    <w:p w:rsidR="00B06415" w:rsidRPr="000A5F54" w:rsidRDefault="00B06415" w:rsidP="00B47AC5">
      <w:pPr>
        <w:spacing w:after="0"/>
        <w:rPr>
          <w:rFonts w:ascii="微软雅黑" w:hAnsi="微软雅黑"/>
          <w:sz w:val="21"/>
          <w:szCs w:val="21"/>
        </w:rPr>
      </w:pPr>
    </w:p>
    <w:p w:rsidR="006671B6" w:rsidRDefault="00696C86" w:rsidP="00B47AC5">
      <w:pPr>
        <w:spacing w:after="0"/>
        <w:rPr>
          <w:rFonts w:ascii="微软雅黑" w:hAnsi="微软雅黑"/>
          <w:sz w:val="21"/>
          <w:szCs w:val="21"/>
          <w:shd w:val="clear" w:color="auto" w:fill="FFFFFF"/>
        </w:rPr>
      </w:pPr>
      <w:r>
        <w:rPr>
          <w:rFonts w:ascii="微软雅黑" w:hAnsi="微软雅黑"/>
          <w:noProof/>
          <w:sz w:val="21"/>
          <w:szCs w:val="21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11430</wp:posOffset>
            </wp:positionH>
            <wp:positionV relativeFrom="paragraph">
              <wp:posOffset>62230</wp:posOffset>
            </wp:positionV>
            <wp:extent cx="2876550" cy="2876550"/>
            <wp:effectExtent l="19050" t="0" r="0" b="0"/>
            <wp:wrapSquare wrapText="bothSides"/>
            <wp:docPr id="30" name="图片 29" descr="海康半球型网络摄像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海康半球型网络摄像机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</w:p>
    <w:p w:rsidR="00B06415" w:rsidRPr="000A5F54" w:rsidRDefault="00B06415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  <w:shd w:val="clear" w:color="auto" w:fill="FFFFFF"/>
        </w:rPr>
        <w:t>品名：海康半球型网络摄像机</w:t>
      </w:r>
    </w:p>
    <w:p w:rsidR="00B06415" w:rsidRPr="000A5F54" w:rsidRDefault="00B06415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特点：</w:t>
      </w:r>
      <w:r w:rsidR="006671B6" w:rsidRPr="000A5F54">
        <w:rPr>
          <w:rFonts w:ascii="微软雅黑" w:hAnsi="微软雅黑" w:hint="eastAsia"/>
          <w:sz w:val="21"/>
          <w:szCs w:val="21"/>
        </w:rPr>
        <w:t>采用ROI、SVC等视频压缩技术,压缩比高，且处理非常灵活,超低码率</w:t>
      </w:r>
      <w:r w:rsidR="006671B6">
        <w:rPr>
          <w:rFonts w:ascii="微软雅黑" w:hAnsi="微软雅黑" w:hint="eastAsia"/>
          <w:sz w:val="21"/>
          <w:szCs w:val="21"/>
        </w:rPr>
        <w:t>，</w:t>
      </w:r>
      <w:r w:rsidRPr="000A5F54">
        <w:rPr>
          <w:rFonts w:ascii="微软雅黑" w:hAnsi="微软雅黑" w:hint="eastAsia"/>
          <w:sz w:val="21"/>
          <w:szCs w:val="21"/>
        </w:rPr>
        <w:t>最高分辨率可达3M(2048×</w:t>
      </w:r>
      <w:r w:rsidR="00A96D02" w:rsidRPr="000A5F54">
        <w:rPr>
          <w:rFonts w:ascii="微软雅黑" w:hAnsi="微软雅黑" w:hint="eastAsia"/>
          <w:sz w:val="21"/>
          <w:szCs w:val="21"/>
        </w:rPr>
        <w:t>1536) @ 25 fps，</w:t>
      </w:r>
      <w:r w:rsidRPr="000A5F54">
        <w:rPr>
          <w:rFonts w:ascii="微软雅黑" w:hAnsi="微软雅黑" w:hint="eastAsia"/>
          <w:sz w:val="21"/>
          <w:szCs w:val="21"/>
        </w:rPr>
        <w:t>也可输出Full HD 1080p实时图像</w:t>
      </w:r>
      <w:r w:rsidR="00A96D02" w:rsidRPr="000A5F54">
        <w:rPr>
          <w:rFonts w:ascii="微软雅黑" w:hAnsi="微软雅黑" w:hint="eastAsia"/>
          <w:sz w:val="21"/>
          <w:szCs w:val="21"/>
        </w:rPr>
        <w:t>；</w:t>
      </w:r>
    </w:p>
    <w:p w:rsidR="00B06415" w:rsidRPr="000A5F54" w:rsidRDefault="006671B6" w:rsidP="006671B6">
      <w:pPr>
        <w:spacing w:after="0"/>
        <w:ind w:firstLineChars="300" w:firstLine="63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可支持</w:t>
      </w:r>
      <w:proofErr w:type="spellStart"/>
      <w:r w:rsidRPr="000A5F54">
        <w:rPr>
          <w:rFonts w:ascii="微软雅黑" w:hAnsi="微软雅黑" w:hint="eastAsia"/>
          <w:sz w:val="21"/>
          <w:szCs w:val="21"/>
        </w:rPr>
        <w:t>PoE</w:t>
      </w:r>
      <w:proofErr w:type="spellEnd"/>
      <w:r w:rsidRPr="000A5F54">
        <w:rPr>
          <w:rFonts w:ascii="微软雅黑" w:hAnsi="微软雅黑" w:hint="eastAsia"/>
          <w:sz w:val="21"/>
          <w:szCs w:val="21"/>
        </w:rPr>
        <w:t>供电(选配)</w:t>
      </w:r>
      <w:r>
        <w:rPr>
          <w:rFonts w:ascii="微软雅黑" w:hAnsi="微软雅黑" w:hint="eastAsia"/>
          <w:sz w:val="21"/>
          <w:szCs w:val="21"/>
        </w:rPr>
        <w:t>，</w:t>
      </w:r>
      <w:r w:rsidR="00B06415" w:rsidRPr="000A5F54">
        <w:rPr>
          <w:rFonts w:ascii="微软雅黑" w:hAnsi="微软雅黑" w:hint="eastAsia"/>
          <w:sz w:val="21"/>
          <w:szCs w:val="21"/>
        </w:rPr>
        <w:t>逐行扫描CMOS,捕捉运动图像无锯齿</w:t>
      </w:r>
      <w:r w:rsidR="00A96D02" w:rsidRPr="000A5F54">
        <w:rPr>
          <w:rFonts w:ascii="微软雅黑" w:hAnsi="微软雅黑" w:hint="eastAsia"/>
          <w:sz w:val="21"/>
          <w:szCs w:val="21"/>
        </w:rPr>
        <w:t>；</w:t>
      </w:r>
    </w:p>
    <w:p w:rsidR="006671B6" w:rsidRPr="000A5F54" w:rsidRDefault="00B06415" w:rsidP="006671B6">
      <w:pPr>
        <w:spacing w:after="0"/>
        <w:ind w:firstLineChars="300" w:firstLine="63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支持Micro SD/SDHC/SDXC卡(128G)本地存储</w:t>
      </w:r>
      <w:r w:rsidR="006671B6">
        <w:rPr>
          <w:rFonts w:ascii="微软雅黑" w:hAnsi="微软雅黑" w:hint="eastAsia"/>
          <w:sz w:val="21"/>
          <w:szCs w:val="21"/>
        </w:rPr>
        <w:t>，</w:t>
      </w:r>
      <w:r w:rsidR="006671B6" w:rsidRPr="000A5F54">
        <w:rPr>
          <w:rFonts w:ascii="微软雅黑" w:hAnsi="微软雅黑" w:hint="eastAsia"/>
          <w:sz w:val="21"/>
          <w:szCs w:val="21"/>
        </w:rPr>
        <w:t>支持</w:t>
      </w:r>
      <w:proofErr w:type="spellStart"/>
      <w:r w:rsidR="006671B6" w:rsidRPr="000A5F54">
        <w:rPr>
          <w:rFonts w:ascii="微软雅黑" w:hAnsi="微软雅黑" w:hint="eastAsia"/>
          <w:sz w:val="21"/>
          <w:szCs w:val="21"/>
        </w:rPr>
        <w:t>wifi</w:t>
      </w:r>
      <w:proofErr w:type="spellEnd"/>
      <w:r w:rsidR="006671B6" w:rsidRPr="000A5F54">
        <w:rPr>
          <w:rFonts w:ascii="微软雅黑" w:hAnsi="微软雅黑" w:hint="eastAsia"/>
          <w:sz w:val="21"/>
          <w:szCs w:val="21"/>
        </w:rPr>
        <w:t>功能（选配）</w:t>
      </w:r>
      <w:r w:rsidR="006671B6">
        <w:rPr>
          <w:rFonts w:ascii="微软雅黑" w:hAnsi="微软雅黑" w:hint="eastAsia"/>
          <w:sz w:val="21"/>
          <w:szCs w:val="21"/>
        </w:rPr>
        <w:t>，</w:t>
      </w:r>
      <w:r w:rsidR="006671B6" w:rsidRPr="000A5F54">
        <w:rPr>
          <w:rFonts w:ascii="微软雅黑" w:hAnsi="微软雅黑" w:hint="eastAsia"/>
          <w:sz w:val="21"/>
          <w:szCs w:val="21"/>
        </w:rPr>
        <w:t>支持一对输入输出音频，支持语音对讲（选配）；</w:t>
      </w:r>
    </w:p>
    <w:p w:rsidR="006671B6" w:rsidRPr="000A5F54" w:rsidRDefault="00B06415" w:rsidP="006671B6">
      <w:pPr>
        <w:spacing w:after="0"/>
        <w:ind w:firstLineChars="300" w:firstLine="63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采用高效红外灯,使用寿命长</w:t>
      </w:r>
      <w:r w:rsidR="00B47AC5" w:rsidRPr="000A5F54">
        <w:rPr>
          <w:rFonts w:ascii="微软雅黑" w:hAnsi="微软雅黑" w:hint="eastAsia"/>
          <w:sz w:val="21"/>
          <w:szCs w:val="21"/>
        </w:rPr>
        <w:t>，</w:t>
      </w:r>
      <w:r w:rsidRPr="000A5F54">
        <w:rPr>
          <w:rFonts w:ascii="微软雅黑" w:hAnsi="微软雅黑" w:hint="eastAsia"/>
          <w:sz w:val="21"/>
          <w:szCs w:val="21"/>
        </w:rPr>
        <w:t>照射距离可达10-30米</w:t>
      </w:r>
      <w:r w:rsidR="006671B6">
        <w:rPr>
          <w:rFonts w:ascii="微软雅黑" w:hAnsi="微软雅黑" w:hint="eastAsia"/>
          <w:sz w:val="21"/>
          <w:szCs w:val="21"/>
        </w:rPr>
        <w:t>，</w:t>
      </w:r>
      <w:r w:rsidR="006671B6" w:rsidRPr="000A5F54">
        <w:rPr>
          <w:rFonts w:ascii="微软雅黑" w:hAnsi="微软雅黑" w:hint="eastAsia"/>
          <w:sz w:val="21"/>
          <w:szCs w:val="21"/>
        </w:rPr>
        <w:t>ICR红外滤片式自动切换,实现真正的日夜监控；</w:t>
      </w:r>
    </w:p>
    <w:p w:rsidR="006671B6" w:rsidRPr="000A5F54" w:rsidRDefault="00B06415" w:rsidP="006671B6">
      <w:pPr>
        <w:spacing w:after="0"/>
        <w:ind w:firstLineChars="300" w:firstLine="63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支持双码流,支持手机监控</w:t>
      </w:r>
      <w:r w:rsidR="006671B6">
        <w:rPr>
          <w:rFonts w:ascii="微软雅黑" w:hAnsi="微软雅黑" w:hint="eastAsia"/>
          <w:sz w:val="21"/>
          <w:szCs w:val="21"/>
        </w:rPr>
        <w:t>，</w:t>
      </w:r>
      <w:r w:rsidR="006671B6" w:rsidRPr="000A5F54">
        <w:rPr>
          <w:rFonts w:ascii="微软雅黑" w:hAnsi="微软雅黑" w:hint="eastAsia"/>
          <w:sz w:val="21"/>
          <w:szCs w:val="21"/>
        </w:rPr>
        <w:t>符合IP66级防尘防水设计,可靠性高</w:t>
      </w:r>
      <w:r w:rsidR="006671B6">
        <w:rPr>
          <w:rFonts w:ascii="微软雅黑" w:hAnsi="微软雅黑" w:hint="eastAsia"/>
          <w:sz w:val="21"/>
          <w:szCs w:val="21"/>
        </w:rPr>
        <w:t>，</w:t>
      </w:r>
      <w:r w:rsidR="006671B6" w:rsidRPr="000A5F54">
        <w:rPr>
          <w:rFonts w:ascii="微软雅黑" w:hAnsi="微软雅黑" w:hint="eastAsia"/>
          <w:sz w:val="21"/>
          <w:szCs w:val="21"/>
        </w:rPr>
        <w:t>支持走廊模式,背光补偿,数字宽动态,自动电子快门功能,适应不同监控环境；</w:t>
      </w:r>
    </w:p>
    <w:p w:rsidR="006671B6" w:rsidRPr="000A5F54" w:rsidRDefault="00B06415" w:rsidP="006671B6">
      <w:pPr>
        <w:spacing w:after="0"/>
        <w:ind w:firstLineChars="300" w:firstLine="630"/>
        <w:rPr>
          <w:rFonts w:ascii="微软雅黑" w:hAnsi="微软雅黑"/>
          <w:sz w:val="21"/>
          <w:szCs w:val="21"/>
        </w:rPr>
      </w:pPr>
      <w:r w:rsidRPr="000A5F54">
        <w:rPr>
          <w:rFonts w:ascii="微软雅黑" w:hAnsi="微软雅黑" w:hint="eastAsia"/>
          <w:sz w:val="21"/>
          <w:szCs w:val="21"/>
        </w:rPr>
        <w:t>功能齐全:心跳,镜像,水印等</w:t>
      </w:r>
      <w:r w:rsidR="006671B6">
        <w:rPr>
          <w:rFonts w:ascii="微软雅黑" w:hAnsi="微软雅黑" w:hint="eastAsia"/>
          <w:sz w:val="21"/>
          <w:szCs w:val="21"/>
        </w:rPr>
        <w:t>，</w:t>
      </w:r>
      <w:r w:rsidR="006671B6" w:rsidRPr="000A5F54">
        <w:rPr>
          <w:rFonts w:ascii="微软雅黑" w:hAnsi="微软雅黑" w:hint="eastAsia"/>
          <w:sz w:val="21"/>
          <w:szCs w:val="21"/>
        </w:rPr>
        <w:t>支持萤石云接入</w:t>
      </w:r>
      <w:r w:rsidR="006671B6">
        <w:rPr>
          <w:rFonts w:ascii="微软雅黑" w:hAnsi="微软雅黑" w:hint="eastAsia"/>
          <w:sz w:val="21"/>
          <w:szCs w:val="21"/>
        </w:rPr>
        <w:t>，</w:t>
      </w:r>
      <w:r w:rsidR="006671B6" w:rsidRPr="000A5F54">
        <w:rPr>
          <w:rFonts w:ascii="微软雅黑" w:hAnsi="微软雅黑" w:hint="eastAsia"/>
          <w:sz w:val="21"/>
          <w:szCs w:val="21"/>
        </w:rPr>
        <w:t>防暴等级支持IK10；</w:t>
      </w:r>
    </w:p>
    <w:p w:rsidR="00B06415" w:rsidRPr="000A5F54" w:rsidRDefault="00A96D02" w:rsidP="00B47AC5">
      <w:pPr>
        <w:spacing w:after="0"/>
        <w:rPr>
          <w:rFonts w:ascii="微软雅黑" w:hAnsi="微软雅黑"/>
          <w:sz w:val="21"/>
          <w:szCs w:val="21"/>
        </w:rPr>
      </w:pPr>
      <w:r w:rsidRPr="000A5F54">
        <w:rPr>
          <w:rStyle w:val="a6"/>
          <w:rFonts w:ascii="微软雅黑" w:hAnsi="微软雅黑" w:hint="eastAsia"/>
          <w:b w:val="0"/>
          <w:sz w:val="21"/>
          <w:szCs w:val="21"/>
        </w:rPr>
        <w:t>适用：</w:t>
      </w:r>
      <w:r w:rsidR="00B06415" w:rsidRPr="000A5F54">
        <w:rPr>
          <w:rFonts w:ascii="微软雅黑" w:hAnsi="微软雅黑" w:hint="eastAsia"/>
          <w:sz w:val="21"/>
          <w:szCs w:val="21"/>
        </w:rPr>
        <w:t>适用于道路、仓库、地下停车场、酒吧、管道、园区等光线较暗或无光照环境且要求高清画质的场所。</w:t>
      </w:r>
    </w:p>
    <w:p w:rsidR="001D15B7" w:rsidRDefault="001D15B7" w:rsidP="00B47AC5">
      <w:pPr>
        <w:spacing w:after="0"/>
      </w:pPr>
    </w:p>
    <w:p w:rsidR="001D15B7" w:rsidRDefault="001D15B7" w:rsidP="00B47AC5">
      <w:pPr>
        <w:spacing w:after="0"/>
      </w:pPr>
    </w:p>
    <w:sectPr w:rsidR="001D15B7" w:rsidSect="005551E4">
      <w:pgSz w:w="16838" w:h="11906" w:orient="landscape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7747A" w:rsidRDefault="0007747A" w:rsidP="00B264BB">
      <w:pPr>
        <w:spacing w:after="0"/>
      </w:pPr>
      <w:r>
        <w:separator/>
      </w:r>
    </w:p>
  </w:endnote>
  <w:endnote w:type="continuationSeparator" w:id="0">
    <w:p w:rsidR="0007747A" w:rsidRDefault="0007747A" w:rsidP="00B264BB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7747A" w:rsidRDefault="0007747A" w:rsidP="00B264BB">
      <w:pPr>
        <w:spacing w:after="0"/>
      </w:pPr>
      <w:r>
        <w:separator/>
      </w:r>
    </w:p>
  </w:footnote>
  <w:footnote w:type="continuationSeparator" w:id="0">
    <w:p w:rsidR="0007747A" w:rsidRDefault="0007747A" w:rsidP="00B264BB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125A85"/>
    <w:multiLevelType w:val="multilevel"/>
    <w:tmpl w:val="C4B62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7A66D59"/>
    <w:multiLevelType w:val="multilevel"/>
    <w:tmpl w:val="69A66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A502D09"/>
    <w:multiLevelType w:val="multilevel"/>
    <w:tmpl w:val="F7181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E421313"/>
    <w:multiLevelType w:val="multilevel"/>
    <w:tmpl w:val="C974F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54B55C4"/>
    <w:multiLevelType w:val="multilevel"/>
    <w:tmpl w:val="070A8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18912E3"/>
    <w:multiLevelType w:val="multilevel"/>
    <w:tmpl w:val="8ED61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30A4670"/>
    <w:multiLevelType w:val="multilevel"/>
    <w:tmpl w:val="10DC2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38FF55A0"/>
    <w:multiLevelType w:val="multilevel"/>
    <w:tmpl w:val="68482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76B0A8A"/>
    <w:multiLevelType w:val="multilevel"/>
    <w:tmpl w:val="18140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2"/>
  </w:num>
  <w:num w:numId="3">
    <w:abstractNumId w:val="8"/>
  </w:num>
  <w:num w:numId="4">
    <w:abstractNumId w:val="3"/>
  </w:num>
  <w:num w:numId="5">
    <w:abstractNumId w:val="4"/>
  </w:num>
  <w:num w:numId="6">
    <w:abstractNumId w:val="1"/>
  </w:num>
  <w:num w:numId="7">
    <w:abstractNumId w:val="5"/>
  </w:num>
  <w:num w:numId="8">
    <w:abstractNumId w:val="6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482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14F23"/>
    <w:rsid w:val="00076D5F"/>
    <w:rsid w:val="0007747A"/>
    <w:rsid w:val="00086824"/>
    <w:rsid w:val="000A5F54"/>
    <w:rsid w:val="000E6341"/>
    <w:rsid w:val="0011418A"/>
    <w:rsid w:val="001153A1"/>
    <w:rsid w:val="001B24F7"/>
    <w:rsid w:val="001C6DC5"/>
    <w:rsid w:val="001D15B7"/>
    <w:rsid w:val="001E1CDB"/>
    <w:rsid w:val="00226772"/>
    <w:rsid w:val="0029575F"/>
    <w:rsid w:val="003159A4"/>
    <w:rsid w:val="00323B43"/>
    <w:rsid w:val="003D1B60"/>
    <w:rsid w:val="003D2EA4"/>
    <w:rsid w:val="003D37D8"/>
    <w:rsid w:val="003E5A26"/>
    <w:rsid w:val="004072E8"/>
    <w:rsid w:val="004130CA"/>
    <w:rsid w:val="004235AF"/>
    <w:rsid w:val="00426133"/>
    <w:rsid w:val="004358AB"/>
    <w:rsid w:val="00487593"/>
    <w:rsid w:val="00551D02"/>
    <w:rsid w:val="005551E4"/>
    <w:rsid w:val="005F5DF9"/>
    <w:rsid w:val="006116E4"/>
    <w:rsid w:val="00614466"/>
    <w:rsid w:val="00630301"/>
    <w:rsid w:val="00636F1C"/>
    <w:rsid w:val="0066599D"/>
    <w:rsid w:val="006671B6"/>
    <w:rsid w:val="00696C86"/>
    <w:rsid w:val="006C2F37"/>
    <w:rsid w:val="00743EFF"/>
    <w:rsid w:val="00756A8D"/>
    <w:rsid w:val="007E14BD"/>
    <w:rsid w:val="008B7726"/>
    <w:rsid w:val="008C7A9D"/>
    <w:rsid w:val="009660F9"/>
    <w:rsid w:val="00985B38"/>
    <w:rsid w:val="009A5A66"/>
    <w:rsid w:val="009B26E8"/>
    <w:rsid w:val="009D22FA"/>
    <w:rsid w:val="00A26F17"/>
    <w:rsid w:val="00A50D1A"/>
    <w:rsid w:val="00A92C72"/>
    <w:rsid w:val="00A96D02"/>
    <w:rsid w:val="00AF23FE"/>
    <w:rsid w:val="00AF5E0F"/>
    <w:rsid w:val="00AF643E"/>
    <w:rsid w:val="00B06415"/>
    <w:rsid w:val="00B264BB"/>
    <w:rsid w:val="00B3724C"/>
    <w:rsid w:val="00B37A00"/>
    <w:rsid w:val="00B47AC5"/>
    <w:rsid w:val="00BF0AF3"/>
    <w:rsid w:val="00C13C53"/>
    <w:rsid w:val="00C241AB"/>
    <w:rsid w:val="00C567B0"/>
    <w:rsid w:val="00CB5926"/>
    <w:rsid w:val="00D31D50"/>
    <w:rsid w:val="00D361F7"/>
    <w:rsid w:val="00D51514"/>
    <w:rsid w:val="00DF64A0"/>
    <w:rsid w:val="00E2786A"/>
    <w:rsid w:val="00E737AA"/>
    <w:rsid w:val="00ED1899"/>
    <w:rsid w:val="00F04452"/>
    <w:rsid w:val="00F247D7"/>
    <w:rsid w:val="00F27C02"/>
    <w:rsid w:val="00F809CA"/>
    <w:rsid w:val="00F870B0"/>
    <w:rsid w:val="00FD7D7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link w:val="1Char"/>
    <w:uiPriority w:val="9"/>
    <w:qFormat/>
    <w:rsid w:val="00E737AA"/>
    <w:pPr>
      <w:adjustRightInd/>
      <w:snapToGrid/>
      <w:spacing w:before="100" w:beforeAutospacing="1" w:after="100" w:afterAutospacing="1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264BB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264BB"/>
    <w:rPr>
      <w:rFonts w:ascii="Tahoma" w:hAnsi="Tahoma"/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264BB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264BB"/>
    <w:rPr>
      <w:rFonts w:ascii="Tahoma" w:hAnsi="Tahoma"/>
      <w:sz w:val="18"/>
      <w:szCs w:val="18"/>
    </w:rPr>
  </w:style>
  <w:style w:type="paragraph" w:styleId="a5">
    <w:name w:val="Normal (Web)"/>
    <w:basedOn w:val="a"/>
    <w:uiPriority w:val="99"/>
    <w:unhideWhenUsed/>
    <w:rsid w:val="00636F1C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customStyle="1" w:styleId="style1">
    <w:name w:val="style1"/>
    <w:basedOn w:val="a"/>
    <w:rsid w:val="004130CA"/>
    <w:pPr>
      <w:adjustRightInd/>
      <w:snapToGrid/>
      <w:spacing w:before="100" w:beforeAutospacing="1" w:after="100" w:afterAutospacing="1"/>
    </w:pPr>
    <w:rPr>
      <w:rFonts w:ascii="宋体" w:eastAsia="宋体" w:hAnsi="宋体" w:cs="宋体"/>
      <w:color w:val="3399FF"/>
      <w:sz w:val="24"/>
      <w:szCs w:val="24"/>
    </w:rPr>
  </w:style>
  <w:style w:type="character" w:customStyle="1" w:styleId="style11">
    <w:name w:val="style11"/>
    <w:basedOn w:val="a0"/>
    <w:rsid w:val="004130CA"/>
    <w:rPr>
      <w:color w:val="3399FF"/>
    </w:rPr>
  </w:style>
  <w:style w:type="character" w:styleId="a6">
    <w:name w:val="Strong"/>
    <w:basedOn w:val="a0"/>
    <w:uiPriority w:val="22"/>
    <w:qFormat/>
    <w:rsid w:val="004130CA"/>
    <w:rPr>
      <w:b/>
      <w:bCs/>
    </w:rPr>
  </w:style>
  <w:style w:type="character" w:customStyle="1" w:styleId="1Char">
    <w:name w:val="标题 1 Char"/>
    <w:basedOn w:val="a0"/>
    <w:link w:val="1"/>
    <w:uiPriority w:val="9"/>
    <w:rsid w:val="00E737AA"/>
    <w:rPr>
      <w:rFonts w:ascii="宋体" w:eastAsia="宋体" w:hAnsi="宋体" w:cs="宋体"/>
      <w:b/>
      <w:bCs/>
      <w:kern w:val="36"/>
      <w:sz w:val="48"/>
      <w:szCs w:val="48"/>
    </w:rPr>
  </w:style>
  <w:style w:type="paragraph" w:customStyle="1" w:styleId="a20">
    <w:name w:val="a2"/>
    <w:basedOn w:val="a"/>
    <w:rsid w:val="00743EFF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customStyle="1" w:styleId="tableparagraph">
    <w:name w:val="tableparagraph"/>
    <w:basedOn w:val="a"/>
    <w:rsid w:val="00A26F17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character" w:customStyle="1" w:styleId="xbiaoti">
    <w:name w:val="xbiaoti"/>
    <w:basedOn w:val="a0"/>
    <w:rsid w:val="0066599D"/>
  </w:style>
  <w:style w:type="paragraph" w:customStyle="1" w:styleId="p0">
    <w:name w:val="p0"/>
    <w:basedOn w:val="a"/>
    <w:rsid w:val="00AF23FE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7">
    <w:name w:val="Balloon Text"/>
    <w:basedOn w:val="a"/>
    <w:link w:val="Char1"/>
    <w:uiPriority w:val="99"/>
    <w:semiHidden/>
    <w:unhideWhenUsed/>
    <w:rsid w:val="00551D02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551D02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4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4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73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6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689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046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76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7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4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92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876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76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1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5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0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6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1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739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797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66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5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23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600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356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350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6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41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71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800</TotalTime>
  <Pages>7</Pages>
  <Words>516</Words>
  <Characters>2945</Characters>
  <Application>Microsoft Office Word</Application>
  <DocSecurity>0</DocSecurity>
  <Lines>24</Lines>
  <Paragraphs>6</Paragraphs>
  <ScaleCrop>false</ScaleCrop>
  <Company/>
  <LinksUpToDate>false</LinksUpToDate>
  <CharactersWithSpaces>3455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40</cp:revision>
  <dcterms:created xsi:type="dcterms:W3CDTF">2008-09-11T17:20:00Z</dcterms:created>
  <dcterms:modified xsi:type="dcterms:W3CDTF">2016-05-30T02:52:00Z</dcterms:modified>
</cp:coreProperties>
</file>